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0" w:rsidRDefault="00545B5E" w:rsidP="00545B5E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OŠ U ĐULOVCU</w:t>
      </w:r>
    </w:p>
    <w:p w:rsidR="00545B5E" w:rsidRDefault="00545B5E" w:rsidP="00545B5E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PŠ VELIKI BASTAJI</w:t>
      </w:r>
    </w:p>
    <w:p w:rsidR="00545B5E" w:rsidRDefault="00545B5E" w:rsidP="00545B5E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1C372C" w:rsidRDefault="001C372C" w:rsidP="00545B5E">
      <w:pPr>
        <w:spacing w:after="0" w:line="240" w:lineRule="auto"/>
        <w:rPr>
          <w:rFonts w:cstheme="minorHAnsi"/>
          <w:b/>
          <w:sz w:val="32"/>
        </w:rPr>
      </w:pP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predmeta u 1. razredu.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lastRenderedPageBreak/>
        <w:t>Ocjena „negativan“ nije posebno razrađena kako bi se izbjegao niz nemotivirajućih</w:t>
      </w:r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TableGrid"/>
        <w:tblW w:w="0" w:type="auto"/>
        <w:tblInd w:w="2689" w:type="dxa"/>
        <w:tblLook w:val="04A0"/>
      </w:tblPr>
      <w:tblGrid>
        <w:gridCol w:w="3969"/>
        <w:gridCol w:w="3969"/>
      </w:tblGrid>
      <w:tr w:rsidR="006D0648" w:rsidTr="00CC3D94"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6D0648" w:rsidRPr="00E401B9" w:rsidRDefault="006D0648" w:rsidP="006D0648">
      <w:pPr>
        <w:rPr>
          <w:rFonts w:cstheme="minorHAnsi"/>
          <w:sz w:val="24"/>
          <w:szCs w:val="24"/>
        </w:rPr>
      </w:pP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:rsidR="006D0648" w:rsidRPr="00E401B9" w:rsidRDefault="001519A3" w:rsidP="006D0648">
      <w:pPr>
        <w:rPr>
          <w:rFonts w:cstheme="minorHAnsi"/>
          <w:sz w:val="24"/>
          <w:szCs w:val="24"/>
        </w:rPr>
      </w:pPr>
      <w:r w:rsidRPr="001519A3">
        <w:rPr>
          <w:rFonts w:cstheme="minorHAnsi"/>
          <w:noProof/>
          <w:sz w:val="24"/>
          <w:szCs w:val="24"/>
          <w:lang w:eastAsia="hr-HR"/>
        </w:rPr>
        <w:pict>
          <v:roundrect id="Zaobljeni pravokutnik 2" o:spid="_x0000_s1026" style="position:absolute;margin-left:18.55pt;margin-top:.55pt;width:18pt;height:85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<v:stroke joinstyle="miter"/>
          </v:roundrect>
        </w:pict>
      </w:r>
      <w:r w:rsidR="006D0648" w:rsidRPr="00E401B9">
        <w:rPr>
          <w:rFonts w:cstheme="minorHAnsi"/>
          <w:sz w:val="24"/>
          <w:szCs w:val="24"/>
        </w:rPr>
        <w:t>51 ∙ 24  : 100 = 12.2 - ocjena dovoljan – 12 - 14 bodova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:rsidR="006D0648" w:rsidRPr="00E401B9" w:rsidRDefault="001519A3" w:rsidP="006D0648">
      <w:pPr>
        <w:rPr>
          <w:rFonts w:cstheme="minorHAnsi"/>
          <w:sz w:val="24"/>
          <w:szCs w:val="24"/>
        </w:rPr>
      </w:pPr>
      <w:r w:rsidRPr="001519A3">
        <w:rPr>
          <w:rFonts w:cstheme="minorHAnsi"/>
          <w:noProof/>
          <w:sz w:val="24"/>
          <w:szCs w:val="24"/>
          <w:lang w:eastAsia="hr-H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Oblačić s crtom 1 3" o:spid="_x0000_s1027" type="#_x0000_t47" style="position:absolute;margin-left:51.55pt;margin-top:6.1pt;width:119.4pt;height:21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<v:textbox>
              <w:txbxContent>
                <w:p w:rsidR="00247150" w:rsidRPr="004967B7" w:rsidRDefault="00247150" w:rsidP="006D0648">
                  <w:pPr>
                    <w:jc w:val="center"/>
                    <w:rPr>
                      <w:color w:val="000000" w:themeColor="text1"/>
                    </w:rPr>
                  </w:pPr>
                  <w:r w:rsidRPr="004967B7">
                    <w:rPr>
                      <w:color w:val="000000" w:themeColor="text1"/>
                    </w:rPr>
                    <w:t>broj bodova u provjeri</w:t>
                  </w:r>
                </w:p>
              </w:txbxContent>
            </v:textbox>
          </v:shape>
        </w:pict>
      </w:r>
    </w:p>
    <w:p w:rsidR="006D0648" w:rsidRDefault="006D0648" w:rsidP="006D0648">
      <w:pPr>
        <w:rPr>
          <w:rFonts w:cstheme="minorHAnsi"/>
        </w:rPr>
      </w:pPr>
    </w:p>
    <w:p w:rsidR="009162E1" w:rsidRPr="00904D38" w:rsidRDefault="009162E1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</w:p>
    <w:p w:rsidR="009162E1" w:rsidRDefault="009162E1" w:rsidP="00997EE6">
      <w:pPr>
        <w:jc w:val="center"/>
        <w:rPr>
          <w:rFonts w:cstheme="minorHAnsi"/>
          <w:b/>
          <w:sz w:val="28"/>
        </w:rPr>
      </w:pPr>
    </w:p>
    <w:p w:rsidR="00614DA8" w:rsidRDefault="00614DA8" w:rsidP="00997EE6">
      <w:pPr>
        <w:jc w:val="center"/>
        <w:rPr>
          <w:rFonts w:cstheme="minorHAnsi"/>
          <w:b/>
          <w:sz w:val="28"/>
        </w:rPr>
      </w:pPr>
    </w:p>
    <w:p w:rsidR="00614DA8" w:rsidRDefault="00614DA8" w:rsidP="00997EE6">
      <w:pPr>
        <w:jc w:val="center"/>
        <w:rPr>
          <w:rFonts w:cstheme="minorHAnsi"/>
          <w:b/>
          <w:sz w:val="28"/>
        </w:rPr>
      </w:pPr>
    </w:p>
    <w:p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614DA8" w:rsidRPr="00A721FF" w:rsidRDefault="00614DA8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14DA8" w:rsidRDefault="00614DA8" w:rsidP="00614DA8">
      <w:pPr>
        <w:pStyle w:val="paragraph"/>
        <w:textAlignment w:val="baseline"/>
        <w:rPr>
          <w:rStyle w:val="eop"/>
        </w:rPr>
      </w:pPr>
    </w:p>
    <w:p w:rsidR="00614DA8" w:rsidRDefault="00614DA8" w:rsidP="00614DA8">
      <w:pPr>
        <w:pStyle w:val="paragraph"/>
        <w:textAlignment w:val="baseline"/>
        <w:rPr>
          <w:rStyle w:val="eop"/>
        </w:rPr>
      </w:pPr>
    </w:p>
    <w:p w:rsidR="00614DA8" w:rsidRDefault="00614DA8" w:rsidP="00614DA8">
      <w:pPr>
        <w:pStyle w:val="paragraph"/>
        <w:textAlignment w:val="baseline"/>
        <w:rPr>
          <w:rStyle w:val="eop"/>
        </w:rPr>
      </w:pPr>
    </w:p>
    <w:p w:rsidR="00614DA8" w:rsidRPr="009162E1" w:rsidRDefault="00614DA8" w:rsidP="00614DA8">
      <w:pPr>
        <w:pStyle w:val="paragraph"/>
        <w:textAlignment w:val="baseline"/>
        <w:rPr>
          <w:rFonts w:ascii="Calibri" w:hAnsi="Calibri" w:cs="Calibri"/>
          <w:szCs w:val="22"/>
        </w:rPr>
      </w:pPr>
    </w:p>
    <w:tbl>
      <w:tblPr>
        <w:tblStyle w:val="TableGrid1"/>
        <w:tblW w:w="15877" w:type="dxa"/>
        <w:tblInd w:w="-998" w:type="dxa"/>
        <w:tblLook w:val="0480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B4176C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:rsidTr="00D74C65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74C65" w:rsidRDefault="00D74C65" w:rsidP="00D74C6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 1. 1.Učenik razgovara i govori u skladu s jezičnim razvojem</w:t>
            </w:r>
          </w:p>
          <w:p w:rsidR="00D74C65" w:rsidRPr="00D74C65" w:rsidRDefault="00D74C65" w:rsidP="00D7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74C65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D74C65" w:rsidRPr="003E32F7" w:rsidRDefault="00D74C65" w:rsidP="003E32F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:rsidR="00D74C65" w:rsidRPr="00C967A0" w:rsidRDefault="00D74C65" w:rsidP="003E32F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1B1AA7" w:rsidRDefault="00D74C65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 w:rsidR="001B1AA7"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 w:rsidR="001B1AA7">
              <w:rPr>
                <w:rFonts w:cstheme="minorHAnsi"/>
                <w:sz w:val="24"/>
              </w:rPr>
              <w:t xml:space="preserve">a </w:t>
            </w:r>
            <w:r w:rsidR="001B1AA7" w:rsidRPr="001B1AA7">
              <w:rPr>
                <w:rFonts w:cstheme="minorHAnsi"/>
                <w:i/>
                <w:sz w:val="24"/>
              </w:rPr>
              <w:t>„</w:t>
            </w:r>
            <w:r w:rsidR="001B1AA7"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 w:rsidRPr="001B1AA7">
              <w:rPr>
                <w:rFonts w:cstheme="minorHAnsi"/>
                <w:sz w:val="24"/>
              </w:rPr>
              <w:t xml:space="preserve"> po zadan</w:t>
            </w:r>
            <w:r w:rsidR="001B1AA7" w:rsidRPr="001B1AA7">
              <w:rPr>
                <w:rFonts w:cstheme="minorHAnsi"/>
                <w:sz w:val="24"/>
              </w:rPr>
              <w:t>i</w:t>
            </w:r>
            <w:r w:rsidRPr="001B1AA7">
              <w:rPr>
                <w:rFonts w:cstheme="minorHAnsi"/>
                <w:sz w:val="24"/>
              </w:rPr>
              <w:t>m element</w:t>
            </w:r>
            <w:r w:rsidR="001B1AA7" w:rsidRPr="001B1AA7">
              <w:rPr>
                <w:rFonts w:cstheme="minorHAnsi"/>
                <w:sz w:val="24"/>
              </w:rPr>
              <w:t>ima</w:t>
            </w:r>
            <w:r w:rsidRPr="001B1AA7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Djelomično razgovara u skladu sa svojim interesima i potrebama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:rsidR="001B1AA7" w:rsidRPr="00C967A0" w:rsidRDefault="001B1AA7" w:rsidP="001B1AA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jednostavna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Postavlja jednostavna pitanja uz stalni poticaj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cstheme="minorHAnsi"/>
                <w:sz w:val="24"/>
                <w:szCs w:val="24"/>
              </w:rPr>
              <w:t>Na postavljena pitanja odgovara kratkom, gramatički nepravilnom i nepotpunom rečenicom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Odgovara na postavljena pitanja kratkim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1B7D64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:rsidR="001B1AA7" w:rsidRPr="00381332" w:rsidRDefault="001B1AA7" w:rsidP="001B1AA7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ne shvaćajući njihovo značenje u aktivnosti govorenja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bez dodatnog konteksta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uz kraće dodatno pojašnjenje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jasno i uz pojašnjenje i te su riječi dio  svakodnevne samostalne komunikacije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više cjelovitih rečenica tematski povezanih u cjelinu; </w:t>
            </w:r>
          </w:p>
          <w:p w:rsidR="001B1AA7" w:rsidRPr="00381332" w:rsidRDefault="001B1AA7" w:rsidP="001B1AA7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Rečenice povezuje u kraću cjelinu isključivo uz predložak i navođenje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cjelinu uz dodatna pitanja i sugestije učitelja.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 cjelinu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cstheme="minorHAnsi"/>
                <w:sz w:val="24"/>
                <w:szCs w:val="24"/>
              </w:rPr>
              <w:t>Inicira razgovor koji povezuje u cjelinu bez poticaja i navođenja te rečenice suvislo i jasno povezuje u tematsku cjelinu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izgovora glasove i </w:t>
            </w: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cstheme="minorHAnsi"/>
                <w:sz w:val="24"/>
                <w:szCs w:val="24"/>
              </w:rPr>
              <w:lastRenderedPageBreak/>
              <w:t xml:space="preserve">Djelomično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Izgovara glasove i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Izgovara glasove i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naglašava riječi u skladu s jezičnim razvojem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Izgovora glasove i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naglašava riječi točno i elokvent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u skladu s jezičnim razvojem.</w:t>
            </w:r>
          </w:p>
        </w:tc>
      </w:tr>
      <w:tr w:rsidR="001B1AA7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intonira rečenicu s obzirom na priopćajnu svrhu i poredak riječi u rečenici u skladu s jezičnim razvojem i dobi; </w:t>
            </w:r>
          </w:p>
          <w:p w:rsidR="001B1AA7" w:rsidRPr="00381332" w:rsidRDefault="001B1AA7" w:rsidP="001B1AA7">
            <w:pPr>
              <w:pStyle w:val="ListParagraph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Greške u intonaciji kao i netočan poredak riječi u rečenici uočava isključivo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modela.</w:t>
            </w:r>
          </w:p>
          <w:p w:rsidR="001B1AA7" w:rsidRPr="009778EA" w:rsidRDefault="001B1AA7" w:rsidP="001B1AA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B1AA7" w:rsidRPr="009778EA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B1AA7" w:rsidRPr="00B4176C" w:rsidTr="00D74C65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spretno i argumentirano.</w:t>
            </w:r>
          </w:p>
        </w:tc>
      </w:tr>
      <w:tr w:rsidR="001B1AA7" w:rsidRPr="00B4176C" w:rsidTr="00D74C65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 uz povremeno skretanje pažnje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slušanome tekstu;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slušanome tekstu; sluša i razumije uputu i postupa prema uputi;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slušanome tekstu; sluša i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razumije uputu i postupa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 prema predlošku, a ne samostalno; sluša i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jasnu i kratku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jednostavna pitanja o slušanom tekstu; sluša i razumije jednostavniju uputu i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postupa prema njoj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slušanome tekstu; sluša i razumije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Inicira postavljanje pitanja o slu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šanome tekstu te ih produbljuje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sluša i razumije uputu i postupa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uputi brzo i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835D2A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riječi, rečenice, 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tekstove primjereno početnomu opismenjavanju; </w:t>
            </w:r>
          </w:p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kraće riječi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rečenice metodom slovkanja.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Sporo i nesigurno čita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riječi, rečenice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tekstove primjereno početnomu opismenjavanju.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Brzo i tečno čita rečenice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tekstove primjereno početnomu opismenjavanju.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odgovara na jednostavna pitanja nakon čitanja teksta; </w:t>
            </w:r>
          </w:p>
          <w:p w:rsidR="00371DDF" w:rsidRPr="00371DDF" w:rsidRDefault="00371DDF" w:rsidP="00371DDF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cstheme="minorHAns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primjereno početnom opismenjavanju;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371DDF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vima drugih nastavnih predmeta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rečenicu;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 određene glasove  s odgovarajućim slovima čineći greške;  razlikuje neka slova od drugih znakova; povezuje glasove i slova u cjelovitu riječ, a riječi u rečenicu uz pomoć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povezuje glas s odgovarajućim slovom te razlikuje slova od drugih znakova; povezuje glasove i slova u cjelovitu riječ, a riječi u rečenicu uz povremena slovkanja i slogovno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velika i mala slova školskoga formalnog pisma;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prepisuje riječi i rečenice;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 xml:space="preserve">isuje jednostavnije riječi i rečenice nepravilno pišući </w:t>
            </w:r>
            <w:r w:rsidRPr="00D76E7E">
              <w:rPr>
                <w:rFonts w:cstheme="minorHAnsi"/>
                <w:sz w:val="24"/>
                <w:szCs w:val="24"/>
              </w:rPr>
              <w:t>velika i mala zadana slova u zadatcima.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:rsidR="002B2629" w:rsidRPr="002B2629" w:rsidRDefault="002B2629" w:rsidP="002B2629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 (prva riječ u rečenici, vlastita imena i prezimena ljudi i imena naselja ili mjesta u užem okružju) samo na poznatim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imena i prezimena ljudi i imena naselja ili mjesta u užem okružju) primjenjujući naučena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pravopisna pravila.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Promatrajući primjere samostalno donosi pravopisna pravila za pisanje velikog početnog slova (prva riječ u rečenici, vlastita imena i prezimena ljudi i imena naselja ili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mjesta u užem okružju) te ih koristi u pisanju.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8E76EA" w:rsidRDefault="002B2629" w:rsidP="002B26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8E76EA" w:rsidRDefault="002B2629" w:rsidP="002B26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8E76EA" w:rsidRDefault="002B2629" w:rsidP="002B26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primjenjujući pravilnu intonaciju i produbljuje svojim primjerom.</w:t>
            </w:r>
          </w:p>
        </w:tc>
      </w:tr>
      <w:tr w:rsidR="002B2629" w:rsidRPr="00B4176C" w:rsidTr="00D74C65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8E76EA" w:rsidRDefault="002B2629" w:rsidP="002B2629">
            <w:pPr>
              <w:rPr>
                <w:rFonts w:eastAsia="Times New Roman" w:cstheme="minorHAnsi"/>
                <w:b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traži nepoznate riječi u dječjem rječniku poznavajući abecedni </w:t>
            </w: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dječjem rječniku poznavajući abecedni poredak riječi i čita s razumijevanjem objašnjenje značenja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uz pomoć i predložak 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poznavajući abecedni poredak riječi. Čita  slovkanjem objašnjenje značenja riječi i razumije nakon višekratnog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lakše i kraće  nepoznate riječi u dječjem rječniku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većinom poznavajući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poznavajući abecedni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poredak riječi i čita s razumijevanjem objašnjenje značenja riječi te povezuje novo sa već naučenim u smislenu cjelinu.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B60E60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60E6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HJ A. 1. 6. Učenik prepoznaje razliku između</w:t>
            </w:r>
          </w:p>
          <w:p w:rsidR="002B2629" w:rsidRPr="00B60E60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60E6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8E76EA" w:rsidRDefault="002B2629" w:rsidP="002B2629">
            <w:pPr>
              <w:rPr>
                <w:rFonts w:eastAsia="Times New Roman" w:cstheme="minorHAnsi"/>
                <w:b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glasovnu strukturu riječi; uočava početni, središnji i </w:t>
            </w: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strukturu riječi; uočava početni, središnji i završni glas u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 uz upute i primjere;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riječi; uočava početni, središnji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riječi; uočava početni, središnji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Pravovremeno i samostalno prepoznaje glasovnu strukturu riječi;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početni, središnji i završni glas u riječi bez ikakve pomoći i predloška/primjera.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8E76EA" w:rsidRDefault="002B2629" w:rsidP="002B2629">
            <w:pPr>
              <w:rPr>
                <w:rFonts w:eastAsia="Times New Roman" w:cstheme="minorHAnsi"/>
                <w:b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8E76EA" w:rsidRDefault="002B2629" w:rsidP="002B26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 xml:space="preserve">Djelomično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B2629" w:rsidRPr="00B4176C" w:rsidTr="006414AD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247150" w:rsidRPr="00B4176C" w:rsidTr="00247150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47150" w:rsidRDefault="00247150" w:rsidP="00247150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4715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HJ B.1.1.Učenik izražava svoja zapažanja, misli i osjećaje nakon slušanja/čitanja književnoga teksta </w:t>
            </w:r>
          </w:p>
          <w:p w:rsidR="00247150" w:rsidRPr="00247150" w:rsidRDefault="00247150" w:rsidP="00247150">
            <w:pPr>
              <w:ind w:left="82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4715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povezuje ih s vlastitim iskustvom.</w:t>
            </w:r>
          </w:p>
        </w:tc>
      </w:tr>
      <w:tr w:rsidR="00247150" w:rsidRPr="00B4176C" w:rsidTr="0024715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47150" w:rsidRPr="002B2629" w:rsidRDefault="00247150" w:rsidP="000A3B7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47150" w:rsidRPr="001B1AA7" w:rsidRDefault="00247150" w:rsidP="000A3B74">
            <w:pPr>
              <w:ind w:left="43"/>
              <w:jc w:val="center"/>
              <w:rPr>
                <w:rFonts w:cstheme="minorHAnsi"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7150" w:rsidRPr="0093002C" w:rsidRDefault="00247150" w:rsidP="000A3B7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47150" w:rsidRPr="0093002C" w:rsidRDefault="00247150" w:rsidP="000A3B7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47150" w:rsidRPr="0093002C" w:rsidRDefault="00247150" w:rsidP="000A3B7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7150" w:rsidRPr="0093002C" w:rsidRDefault="00247150" w:rsidP="000A3B7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E0DE2" w:rsidRPr="00B4176C" w:rsidTr="001449A2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0E0DE2" w:rsidRPr="005D66C4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  <w:p w:rsidR="000E0DE2" w:rsidRPr="002B2629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0E0DE2" w:rsidRPr="001449A2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449A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E0DE2" w:rsidRPr="0093002C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</w:t>
            </w:r>
            <w:r w:rsidR="00247E8E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potpun</w:t>
            </w:r>
            <w:r w:rsidR="00247E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rečenic</w:t>
            </w:r>
            <w:r w:rsidR="00247E8E">
              <w:rPr>
                <w:rFonts w:eastAsia="Times New Roman" w:cstheme="minorHAnsi"/>
                <w:sz w:val="24"/>
                <w:szCs w:val="24"/>
                <w:lang w:eastAsia="hr-HR"/>
              </w:rPr>
              <w:t>ama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izražava osobni doživljaj djela (kratki odgovori, potvrdni ili niječni, </w:t>
            </w:r>
            <w:r w:rsidR="00247E8E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upite i potpitanja).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E0DE2" w:rsidRPr="0093002C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E0DE2" w:rsidRPr="0093002C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0DE2" w:rsidRPr="0093002C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015EC4" w:rsidRPr="00B4176C" w:rsidTr="0024715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015EC4" w:rsidRPr="002B2629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015EC4" w:rsidRPr="001B1AA7" w:rsidRDefault="00015EC4" w:rsidP="00015EC4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36A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esigurno ili isključivo vođeno od strane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i jednostavnim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jednu opisanu situaciju ili doživljaj riječima.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izražava neke od opisanih situacija i doživljenoga u književnome tekstu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crtežom ili pokretom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15EC4" w:rsidRPr="009231A6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ujepredočene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situacije i doživljeno u književnome tekstu riječima, crtežom i pokretom.</w:t>
            </w:r>
          </w:p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5EC4" w:rsidRPr="009231A6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15EC4" w:rsidRPr="00B4176C" w:rsidTr="0024715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015EC4" w:rsidRPr="005D66C4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mišljenje o postupcima likova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015EC4" w:rsidRPr="001B1AA7" w:rsidRDefault="00015EC4" w:rsidP="00015EC4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449A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izražava mišljenje o postupcima likova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niječnim odgovorima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učiteljeva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pitanja izražava  vlastito mišljenje o događajima u priči i postupcima likova.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zražava vlastito mišljenje o događajima u priči i postupcima likova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ispravnim rečenicama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Samouvjereno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izražava vlastito mišljenje o događajima u priči i postupcima likova te ih dovodi u suodnos.</w:t>
            </w:r>
          </w:p>
        </w:tc>
      </w:tr>
      <w:tr w:rsidR="00015EC4" w:rsidRPr="00B4176C" w:rsidTr="0024715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015EC4" w:rsidRPr="005D66C4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  <w:p w:rsidR="00015EC4" w:rsidRPr="005D66C4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015EC4" w:rsidRPr="001B1AA7" w:rsidRDefault="00015EC4" w:rsidP="00015EC4">
            <w:pPr>
              <w:ind w:left="82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449A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loše, ali ih teško uspoređuje  s vlastitim postupcima i postupcima osoba koje ga okružuju.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povremeni poticaj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dodatnu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015EC4" w:rsidRPr="00B4176C" w:rsidTr="0024715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015EC4" w:rsidRPr="005D66C4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015EC4" w:rsidRPr="001B1AA7" w:rsidRDefault="00015EC4" w:rsidP="00015EC4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36A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usmjeravanje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pripovijeda o događaju iz svakodnevnoga života koji je u vezi s onime u književnome tekstu koristeći brojne poštapalice.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pripovijeda o događajima iz svakodnevnoga života koji su u vezi s onima u književnome tekstu.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događaj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svakodnevnoga života koji su u vezi s onima u književnome tekstu.</w:t>
            </w:r>
          </w:p>
        </w:tc>
      </w:tr>
      <w:tr w:rsidR="00015EC4" w:rsidRPr="00B4176C" w:rsidTr="0024715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015EC4" w:rsidRPr="005D66C4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književni tekst sviđa ili ne sviđa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015EC4" w:rsidRPr="001B1AA7" w:rsidRDefault="00015EC4" w:rsidP="00015EC4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96AB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razloge zbog kojih mu se neki književni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pomoću niza potpitanja objašnjava razloge zbog kojih mu se neki tekst sviđa ili ne sviđa.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 rečenicama iznosi ali ne potkrepljuje primjerima razloge zbog kojih mu se neki tekst sviđa ili ne sviđa.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015EC4" w:rsidRPr="00B4176C" w:rsidTr="000E0DE2">
        <w:tc>
          <w:tcPr>
            <w:tcW w:w="7939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:rsidR="00015EC4" w:rsidRPr="005D66C4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unutar skupine ili crtežom izražava sviđa li mu se književni tekst ili ne sviđa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</w:tcPr>
          <w:p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 razrada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prati </w:t>
            </w:r>
          </w:p>
          <w:p w:rsidR="00015EC4" w:rsidRPr="0093002C" w:rsidRDefault="00015EC4" w:rsidP="00015EC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015EC4" w:rsidRPr="00B4176C" w:rsidTr="006414AD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5EC4" w:rsidRPr="00614DA8" w:rsidRDefault="00015EC4" w:rsidP="00015EC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015EC4" w:rsidRPr="00614DA8" w:rsidRDefault="00015EC4" w:rsidP="00015EC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015EC4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15EC4" w:rsidRPr="00B4176C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priču, pjesmu, zagonetku i igrokaz prema obliku; </w:t>
            </w:r>
          </w:p>
          <w:p w:rsidR="00015EC4" w:rsidRPr="002B2629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015EC4" w:rsidRPr="00D76E7E" w:rsidRDefault="00015EC4" w:rsidP="00015EC4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5EC4" w:rsidRPr="0093002C" w:rsidRDefault="00015EC4" w:rsidP="00015EC4">
            <w:pPr>
              <w:rPr>
                <w:rFonts w:cstheme="minorHAnsi"/>
                <w:b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015EC4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tekstovima;</w:t>
            </w:r>
          </w:p>
          <w:p w:rsidR="00015EC4" w:rsidRPr="002B2629" w:rsidRDefault="00015EC4" w:rsidP="00015EC4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015EC4" w:rsidRPr="00D76E7E" w:rsidRDefault="00015EC4" w:rsidP="00015EC4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015EC4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015EC4" w:rsidRPr="00D76E7E" w:rsidRDefault="00015EC4" w:rsidP="00015EC4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015EC4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čudesne i izmišljene elemente u pjesmama za djecu i bajkama; </w:t>
            </w:r>
          </w:p>
          <w:p w:rsidR="00015EC4" w:rsidRPr="002B2629" w:rsidRDefault="00015EC4" w:rsidP="00015EC4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015EC4" w:rsidRPr="00D76E7E" w:rsidRDefault="00015EC4" w:rsidP="00015EC4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  <w:gridSpan w:val="2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015EC4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015EC4" w:rsidRPr="00D76E7E" w:rsidRDefault="00015EC4" w:rsidP="00015EC4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015EC4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015EC4" w:rsidRPr="002B2629" w:rsidRDefault="00015EC4" w:rsidP="00015EC4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015EC4" w:rsidRPr="00D76E7E" w:rsidRDefault="00015EC4" w:rsidP="00015EC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015EC4" w:rsidRPr="00B4176C" w:rsidTr="006D064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015EC4" w:rsidRPr="00381332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OŠ HJ B 1. 3.</w:t>
            </w:r>
          </w:p>
          <w:p w:rsidR="00015EC4" w:rsidRPr="00381332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015EC4" w:rsidRPr="00381332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015EC4" w:rsidRPr="00381332" w:rsidRDefault="00015EC4" w:rsidP="00015EC4">
            <w:pPr>
              <w:pStyle w:val="ListParagraph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:rsidR="00015EC4" w:rsidRPr="00381332" w:rsidRDefault="00015EC4" w:rsidP="00015EC4">
            <w:pPr>
              <w:pStyle w:val="ListParagraph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:rsidR="00015EC4" w:rsidRPr="00381332" w:rsidRDefault="00015EC4" w:rsidP="00015EC4">
            <w:pPr>
              <w:pStyle w:val="ListParagraph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:rsidR="00015EC4" w:rsidRPr="00381332" w:rsidRDefault="00015EC4" w:rsidP="00015EC4">
            <w:pPr>
              <w:pStyle w:val="ListParagraph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:rsidR="00015EC4" w:rsidRPr="00381332" w:rsidRDefault="00015EC4" w:rsidP="00015EC4">
            <w:pPr>
              <w:pStyle w:val="ListParagraph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15EC4" w:rsidRPr="00A624B6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015EC4" w:rsidRPr="00A624B6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015EC4" w:rsidRPr="00B4176C" w:rsidTr="006D0648">
        <w:tc>
          <w:tcPr>
            <w:tcW w:w="12475" w:type="dxa"/>
            <w:gridSpan w:val="6"/>
            <w:shd w:val="clear" w:color="auto" w:fill="auto"/>
          </w:tcPr>
          <w:p w:rsidR="00015EC4" w:rsidRPr="00381332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B. 1. 4.</w:t>
            </w:r>
          </w:p>
          <w:p w:rsidR="00015EC4" w:rsidRPr="00381332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se stvaralački izražava premavlastitome interesu potaknut različitim iskustvima i doživljajima književnoga teksta.</w:t>
            </w:r>
          </w:p>
          <w:p w:rsidR="00015EC4" w:rsidRPr="00381332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015EC4" w:rsidRPr="00381332" w:rsidRDefault="00015EC4" w:rsidP="00015EC4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:rsidR="00015EC4" w:rsidRPr="00381332" w:rsidRDefault="00015EC4" w:rsidP="00015EC4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:rsidR="00015EC4" w:rsidRPr="00381332" w:rsidRDefault="00015EC4" w:rsidP="00015EC4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slikopriče; </w:t>
            </w:r>
          </w:p>
          <w:p w:rsidR="00015EC4" w:rsidRPr="00381332" w:rsidRDefault="00015EC4" w:rsidP="00015EC4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5EC4" w:rsidRPr="00A624B6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015EC4" w:rsidRPr="00A624B6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015EC4" w:rsidRPr="00A624B6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015EC4" w:rsidRPr="00B4176C" w:rsidTr="00487293">
        <w:tc>
          <w:tcPr>
            <w:tcW w:w="15877" w:type="dxa"/>
            <w:gridSpan w:val="8"/>
            <w:shd w:val="clear" w:color="auto" w:fill="C5E0B3" w:themeFill="accent6" w:themeFillTint="66"/>
          </w:tcPr>
          <w:p w:rsidR="00015EC4" w:rsidRPr="006414AD" w:rsidRDefault="00015EC4" w:rsidP="00015EC4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015EC4" w:rsidRPr="00D74C65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 1. 2.Učenik razlikuje medijske sadržaje primjerene dobi i interesu.</w:t>
            </w:r>
          </w:p>
        </w:tc>
      </w:tr>
      <w:tr w:rsidR="00015EC4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15EC4" w:rsidRPr="00B4176C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015EC4" w:rsidRPr="002B2629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015EC4" w:rsidRPr="00D76E7E" w:rsidRDefault="00015EC4" w:rsidP="00015EC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015EC4" w:rsidRPr="00B4176C" w:rsidTr="00487293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ili samostalno čita 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015EC4" w:rsidRPr="00D76E7E" w:rsidRDefault="00015EC4" w:rsidP="00015EC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nepostojanu pažnju </w:t>
            </w: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 kraće tekstove u </w:t>
            </w: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 kraće tekstove u </w:t>
            </w: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čita kraće </w:t>
            </w: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tekstove u književnim i zabavno-poučnim časopisima za djecu i o njima argumentirano razgovara.</w:t>
            </w:r>
          </w:p>
        </w:tc>
      </w:tr>
      <w:tr w:rsidR="00015EC4" w:rsidRPr="00B4176C" w:rsidTr="006D064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015EC4" w:rsidRPr="00381332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OŠ HJ C. 1. 3. </w:t>
            </w:r>
          </w:p>
          <w:p w:rsidR="00015EC4" w:rsidRPr="00381332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015EC4" w:rsidRPr="00381332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015EC4" w:rsidRPr="00381332" w:rsidRDefault="00015EC4" w:rsidP="00015EC4">
            <w:pPr>
              <w:pStyle w:val="ListParagraph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:rsidR="00015EC4" w:rsidRPr="00381332" w:rsidRDefault="00015EC4" w:rsidP="00015EC4">
            <w:pPr>
              <w:pStyle w:val="ListParagraph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:rsidR="00015EC4" w:rsidRPr="00381332" w:rsidRDefault="00015EC4" w:rsidP="00015EC4">
            <w:pPr>
              <w:pStyle w:val="ListParagraph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 doživljaj kulturnoga događaja crtežom, slikom, govorom, pokretom,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jevanjem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015EC4" w:rsidRPr="00D4456E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015EC4" w:rsidRPr="00D4456E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:rsidR="006D0BC6" w:rsidRDefault="006D0BC6" w:rsidP="00445146">
      <w:pPr>
        <w:rPr>
          <w:rFonts w:cstheme="minorHAnsi"/>
        </w:rPr>
      </w:pPr>
    </w:p>
    <w:p w:rsidR="007D4196" w:rsidRDefault="007D4196" w:rsidP="00445146">
      <w:pPr>
        <w:rPr>
          <w:rFonts w:cstheme="minorHAnsi"/>
        </w:rPr>
      </w:pPr>
    </w:p>
    <w:p w:rsidR="007D4196" w:rsidRDefault="007D4196" w:rsidP="00445146">
      <w:pPr>
        <w:rPr>
          <w:rFonts w:cstheme="minorHAnsi"/>
        </w:rPr>
      </w:pPr>
    </w:p>
    <w:p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7329B7" w:rsidRDefault="007329B7" w:rsidP="007329B7">
      <w:pPr>
        <w:rPr>
          <w:rFonts w:cstheme="minorHAnsi"/>
          <w:sz w:val="24"/>
          <w:szCs w:val="28"/>
        </w:rPr>
      </w:pPr>
    </w:p>
    <w:p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7329B7" w:rsidRPr="006414AD" w:rsidRDefault="007329B7" w:rsidP="00A61CF5">
      <w:pPr>
        <w:pStyle w:val="ListParagraph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6414AD" w:rsidRDefault="007329B7" w:rsidP="00A61CF5">
      <w:pPr>
        <w:pStyle w:val="ListParagraph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7329B7" w:rsidRPr="006414AD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7329B7" w:rsidRPr="006414AD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7329B7" w:rsidRPr="006414AD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7329B7" w:rsidRPr="006414AD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:rsidR="007329B7" w:rsidRPr="006414AD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7329B7" w:rsidRPr="006414AD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6414AD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7329B7" w:rsidRPr="006414AD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7329B7" w:rsidRPr="006414AD" w:rsidRDefault="007329B7" w:rsidP="007329B7">
      <w:pPr>
        <w:pStyle w:val="ListParagraph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7329B7" w:rsidRPr="006414AD" w:rsidRDefault="007329B7" w:rsidP="00A61CF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7329B7" w:rsidRPr="006414AD" w:rsidRDefault="007329B7" w:rsidP="00A61CF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7329B7" w:rsidRPr="006414AD" w:rsidRDefault="007329B7" w:rsidP="00A61CF5">
      <w:pPr>
        <w:pStyle w:val="ListParagraph"/>
        <w:numPr>
          <w:ilvl w:val="0"/>
          <w:numId w:val="24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7329B7" w:rsidRPr="006414AD" w:rsidRDefault="007329B7" w:rsidP="007329B7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6414AD" w:rsidRDefault="007329B7" w:rsidP="00A61CF5">
      <w:pPr>
        <w:pStyle w:val="ListParagraph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7329B7" w:rsidRPr="006414AD" w:rsidRDefault="007329B7" w:rsidP="00A61CF5">
      <w:pPr>
        <w:pStyle w:val="ListParagraph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7329B7" w:rsidRPr="006414AD" w:rsidRDefault="007329B7" w:rsidP="00A61CF5">
      <w:pPr>
        <w:pStyle w:val="ListParagraph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7329B7" w:rsidRPr="006414AD" w:rsidRDefault="007329B7" w:rsidP="00A61CF5">
      <w:pPr>
        <w:pStyle w:val="ListParagraph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7329B7" w:rsidRPr="006414AD" w:rsidRDefault="007329B7" w:rsidP="00A61CF5">
      <w:pPr>
        <w:pStyle w:val="ListParagraph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7329B7" w:rsidRPr="006414AD" w:rsidRDefault="007329B7" w:rsidP="00A61CF5">
      <w:pPr>
        <w:pStyle w:val="ListParagraph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 xml:space="preserve">animirani film, </w:t>
      </w:r>
    </w:p>
    <w:p w:rsidR="007329B7" w:rsidRPr="006414AD" w:rsidRDefault="007329B7" w:rsidP="00A61CF5">
      <w:pPr>
        <w:pStyle w:val="ListParagraph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7329B7" w:rsidRPr="006414AD" w:rsidRDefault="007329B7" w:rsidP="00A61CF5">
      <w:pPr>
        <w:pStyle w:val="ListParagraph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:rsidR="007329B7" w:rsidRPr="006414AD" w:rsidRDefault="007329B7" w:rsidP="007329B7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lastRenderedPageBreak/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/>
      </w:tblPr>
      <w:tblGrid>
        <w:gridCol w:w="3120"/>
        <w:gridCol w:w="4252"/>
        <w:gridCol w:w="142"/>
        <w:gridCol w:w="3969"/>
        <w:gridCol w:w="4536"/>
      </w:tblGrid>
      <w:tr w:rsidR="007329B7" w:rsidRPr="00B4176C" w:rsidTr="00D42B7C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:rsidTr="00D42B7C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D1B99" w:rsidRPr="00F93520" w:rsidRDefault="007329B7" w:rsidP="00D42B7C">
            <w:pPr>
              <w:jc w:val="center"/>
              <w:rPr>
                <w:rFonts w:eastAsia="Times New Roman" w:cstheme="minorHAnsi"/>
                <w:b/>
                <w:sz w:val="28"/>
                <w:szCs w:val="23"/>
                <w:lang w:eastAsia="hr-HR"/>
              </w:rPr>
            </w:pPr>
            <w:r w:rsidRPr="00F93520">
              <w:rPr>
                <w:rFonts w:cstheme="minorHAnsi"/>
                <w:b/>
                <w:sz w:val="28"/>
              </w:rPr>
              <w:t xml:space="preserve">ISHOD: </w:t>
            </w:r>
            <w:r w:rsidRPr="00F93520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A.1.1. </w:t>
            </w:r>
            <w:r w:rsidRPr="00F93520">
              <w:rPr>
                <w:rFonts w:eastAsia="Times New Roman" w:cstheme="minorHAnsi"/>
                <w:b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:rsidR="007329B7" w:rsidRPr="00BD1B99" w:rsidRDefault="007329B7" w:rsidP="00D42B7C">
            <w:pPr>
              <w:jc w:val="center"/>
              <w:rPr>
                <w:rFonts w:cstheme="minorHAnsi"/>
                <w:sz w:val="28"/>
              </w:rPr>
            </w:pPr>
            <w:r w:rsidRPr="00F93520">
              <w:rPr>
                <w:rFonts w:eastAsia="Times New Roman" w:cstheme="minorHAnsi"/>
                <w:b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7329B7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• Učenik, kroz kreativnu igru, otkriva značaj osobnog zadovoljstva u stvaralačkom procesu</w:t>
            </w:r>
          </w:p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većinom koristi: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:rsidR="007329B7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A1756C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uglavnom koristi: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upoznaje i povezuje pojmove te forme izražavanja i 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:rsidR="007329B7" w:rsidRPr="00A1756C" w:rsidRDefault="007329B7" w:rsidP="00A61CF5">
            <w:pPr>
              <w:pStyle w:val="ListParagraph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samoinicijativno upoznaje, imenuje i povezuje pojmove te forme izražavanja i oblikovanja vezane uz likovnu ili vizualnu umjetnost i kulturu, obrazlaže ih i 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na svom radu ili na primjerima</w:t>
            </w:r>
          </w:p>
          <w:p w:rsidR="007329B7" w:rsidRPr="00A1756C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D42B7C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D42B7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A1756C" w:rsidRDefault="007329B7" w:rsidP="00D42B7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BD6CF4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F46929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7329B7" w:rsidRPr="00F46929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F46929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7329B7" w:rsidRPr="00F46929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F46929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7329B7" w:rsidRPr="00F46929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B4176C" w:rsidTr="00D42B7C">
        <w:tc>
          <w:tcPr>
            <w:tcW w:w="16019" w:type="dxa"/>
            <w:gridSpan w:val="5"/>
            <w:shd w:val="clear" w:color="auto" w:fill="C5E0B3" w:themeFill="accent6" w:themeFillTint="66"/>
          </w:tcPr>
          <w:p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B4176C" w:rsidTr="00D42B7C">
        <w:tc>
          <w:tcPr>
            <w:tcW w:w="16019" w:type="dxa"/>
            <w:gridSpan w:val="5"/>
            <w:shd w:val="clear" w:color="auto" w:fill="DEEAF6" w:themeFill="accent1" w:themeFillTint="33"/>
          </w:tcPr>
          <w:p w:rsidR="007329B7" w:rsidRDefault="007329B7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3C439D" w:rsidRDefault="007329B7" w:rsidP="00D42B7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7329B7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D42B7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7329B7" w:rsidRDefault="007329B7" w:rsidP="00D42B7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7329B7" w:rsidRDefault="007329B7" w:rsidP="00D42B7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7329B7" w:rsidRPr="00255D8E" w:rsidRDefault="007329B7" w:rsidP="00D42B7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7329B7" w:rsidRPr="00255D8E" w:rsidRDefault="007329B7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329B7" w:rsidRPr="00255D8E" w:rsidRDefault="007329B7" w:rsidP="00A61CF5">
            <w:pPr>
              <w:pStyle w:val="ListParagraph"/>
              <w:numPr>
                <w:ilvl w:val="0"/>
                <w:numId w:val="16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ListParagraph"/>
              <w:numPr>
                <w:ilvl w:val="0"/>
                <w:numId w:val="17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likovne elemente i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kompozicijska načela</w:t>
            </w:r>
          </w:p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7329B7" w:rsidRPr="00255D8E" w:rsidRDefault="007329B7" w:rsidP="00A61CF5">
            <w:pPr>
              <w:pStyle w:val="ListParagraph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ListParagraph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:rsidR="007329B7" w:rsidRPr="00255D8E" w:rsidRDefault="007329B7" w:rsidP="00A61CF5">
            <w:pPr>
              <w:pStyle w:val="ListParagraph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:rsidR="007329B7" w:rsidRPr="00255D8E" w:rsidRDefault="007329B7" w:rsidP="00A61CF5">
            <w:pPr>
              <w:pStyle w:val="ListParagraph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ListParagraph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likovne elemente i kompozicijska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načela</w:t>
            </w:r>
          </w:p>
          <w:p w:rsidR="007329B7" w:rsidRPr="00255D8E" w:rsidRDefault="007329B7" w:rsidP="00A61CF5">
            <w:pPr>
              <w:pStyle w:val="ListParagraph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objašnjava te predstavlja navedeno na svom ili drugom djelu :</w:t>
            </w:r>
          </w:p>
          <w:p w:rsidR="007329B7" w:rsidRPr="00255D8E" w:rsidRDefault="007329B7" w:rsidP="00A61CF5">
            <w:pPr>
              <w:pStyle w:val="ListParagraph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materijale i postupke (rad s različitim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materijalima)</w:t>
            </w:r>
          </w:p>
          <w:p w:rsidR="007329B7" w:rsidRPr="00255D8E" w:rsidRDefault="007329B7" w:rsidP="00A61CF5">
            <w:pPr>
              <w:pStyle w:val="ListParagraph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F277AF" w:rsidRDefault="007329B7" w:rsidP="00A61CF5">
            <w:pPr>
              <w:pStyle w:val="ListParagraph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29B7" w:rsidRPr="00B4176C" w:rsidTr="00D42B7C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B.1.2.Učenik uspoređuje svoj likovni ili vizualni rad i radove drugih učenika te </w:t>
            </w:r>
          </w:p>
          <w:p w:rsidR="007329B7" w:rsidRPr="003C439D" w:rsidRDefault="007329B7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nakoji je izražen u likovnom ili vizualnom radu.</w:t>
            </w:r>
          </w:p>
          <w:p w:rsidR="007329B7" w:rsidRPr="00255D8E" w:rsidRDefault="007329B7" w:rsidP="00D42B7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D42B7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D42B7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7329B7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7329B7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7329B7" w:rsidRPr="00B4176C" w:rsidTr="00D42B7C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B4176C" w:rsidTr="00D42B7C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D4456E" w:rsidRDefault="007329B7" w:rsidP="00D42B7C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F277AF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ListParagraph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interpretira karakteristike prostora i uporabnih predmeta u neposrednoj okolini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(odnose veličina, karakteristike oblika i njihovu namjenu)</w:t>
            </w:r>
          </w:p>
          <w:p w:rsidR="007329B7" w:rsidRPr="00F277AF" w:rsidRDefault="007329B7" w:rsidP="00A61CF5">
            <w:pPr>
              <w:pStyle w:val="ListParagraph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F277AF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ListParagraph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:rsidR="007329B7" w:rsidRPr="00F277AF" w:rsidRDefault="007329B7" w:rsidP="00A61CF5">
            <w:pPr>
              <w:pStyle w:val="ListParagraph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jednostavne vizualne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F277AF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ListParagraph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karakteristike prostora: otvoreni/zatvoreni i unutrašnji/vanjski, mali/veliki)</w:t>
            </w:r>
          </w:p>
          <w:p w:rsidR="007329B7" w:rsidRPr="00F277AF" w:rsidRDefault="007329B7" w:rsidP="00A61CF5">
            <w:pPr>
              <w:pStyle w:val="ListParagraph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F277AF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ListParagraph"/>
              <w:numPr>
                <w:ilvl w:val="0"/>
                <w:numId w:val="30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otvoreni/zatvoreni i unutrašnji/vanjski, mali/veliki)</w:t>
            </w:r>
          </w:p>
          <w:p w:rsidR="007329B7" w:rsidRPr="00F277AF" w:rsidRDefault="007329B7" w:rsidP="00A61CF5">
            <w:pPr>
              <w:pStyle w:val="ListParagraph"/>
              <w:numPr>
                <w:ilvl w:val="0"/>
                <w:numId w:val="20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</w:p>
        </w:tc>
      </w:tr>
      <w:tr w:rsidR="007329B7" w:rsidRPr="00B4176C" w:rsidTr="00D42B7C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C.1.2.Učenik povezuje neki aspekt umjetničkog djela</w:t>
            </w:r>
          </w:p>
          <w:p w:rsidR="007329B7" w:rsidRPr="003C439D" w:rsidRDefault="007329B7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D42B7C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D42B7C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F277AF" w:rsidRDefault="007329B7" w:rsidP="00D42B7C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329B7" w:rsidRPr="00B4176C" w:rsidTr="00D42B7C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D42B7C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329B7" w:rsidRPr="00F277AF" w:rsidRDefault="007329B7" w:rsidP="00D42B7C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7329B7" w:rsidRDefault="007329B7" w:rsidP="007329B7">
      <w:pPr>
        <w:rPr>
          <w:rFonts w:cstheme="minorHAnsi"/>
          <w:sz w:val="24"/>
        </w:rPr>
      </w:pPr>
    </w:p>
    <w:p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:rsidTr="006D70D8">
        <w:tc>
          <w:tcPr>
            <w:tcW w:w="426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329B7" w:rsidRPr="00B4176C" w:rsidRDefault="007329B7" w:rsidP="007329B7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7A4C51" w:rsidRPr="006D70D8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7A4C51" w:rsidRPr="006D70D8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7A4C51" w:rsidRPr="006D70D8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/>
      </w:tblPr>
      <w:tblGrid>
        <w:gridCol w:w="3403"/>
        <w:gridCol w:w="3597"/>
        <w:gridCol w:w="4237"/>
        <w:gridCol w:w="4498"/>
      </w:tblGrid>
      <w:tr w:rsidR="007A4C51" w:rsidRPr="00B4176C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:rsidR="007A4C51" w:rsidRPr="006F3CE5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F3CE5">
              <w:rPr>
                <w:rFonts w:cstheme="minorHAnsi"/>
                <w:b/>
                <w:sz w:val="28"/>
              </w:rPr>
              <w:t xml:space="preserve">ISHOD: </w:t>
            </w:r>
            <w:r w:rsidRPr="006F3CE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 i filmska glazba).</w:t>
            </w:r>
          </w:p>
        </w:tc>
        <w:tc>
          <w:tcPr>
            <w:tcW w:w="359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manji dio obrađenihdijelova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ali ih nije u mogućnosti razvrstati po navedenim stilovima.</w:t>
            </w:r>
          </w:p>
        </w:tc>
        <w:tc>
          <w:tcPr>
            <w:tcW w:w="423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dio obrađenihcjelovitih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većinu obrađenihcjelovitih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A.1.2. </w:t>
            </w:r>
            <w:r w:rsidRPr="00185E8F">
              <w:rPr>
                <w:rFonts w:eastAsia="Times New Roman" w:cstheme="minorHAnsi"/>
                <w:b/>
                <w:bCs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tempo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7A4C51" w:rsidRPr="000D3C4E" w:rsidRDefault="007A4C51" w:rsidP="006D70D8">
            <w:pPr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Temeljem slušanja uspoređuje glazbeno-izražajne sastavnice u različitim skladbama isključivo uz pomoć učitelja te uspoređujući sa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7A4C51" w:rsidRPr="00705C07" w:rsidRDefault="007A4C51" w:rsidP="007A4C5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DOMENA B. IZRAŽAVANJE GLAZBOM I UZ GLAZBU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192BFB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 w:rsidRPr="00192BF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B.1.1. Učenik sudjeluje u zajedničkoj izvedbi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A658D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Stvara/improvizira melodijske i </w:t>
            </w: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ritamske cjeline pjevanjem, pokretom, pljeskanjem, lupkanjem, koračanjem i/ili udaraljkama.</w:t>
            </w:r>
          </w:p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skupini stvarajednostavne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melodijske 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:rsidR="007A4C51" w:rsidRPr="00921CDC" w:rsidRDefault="007A4C51" w:rsidP="007A4C51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1E11F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Default="007A4C51" w:rsidP="007A4C51">
      <w:pPr>
        <w:rPr>
          <w:sz w:val="24"/>
          <w:szCs w:val="24"/>
        </w:rPr>
      </w:pPr>
    </w:p>
    <w:p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:rsidTr="007A4C51">
        <w:tc>
          <w:tcPr>
            <w:tcW w:w="42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315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A4C51" w:rsidRDefault="007A4C51" w:rsidP="007A4C51">
      <w:pPr>
        <w:rPr>
          <w:rFonts w:cstheme="minorHAnsi"/>
          <w:sz w:val="24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lastRenderedPageBreak/>
        <w:t>Domene  u nastavnome predmetu Matematika jesu: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lastRenderedPageBreak/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tbl>
      <w:tblPr>
        <w:tblStyle w:val="TableGrid1"/>
        <w:tblW w:w="16019" w:type="dxa"/>
        <w:tblInd w:w="-998" w:type="dxa"/>
        <w:tblLook w:val="0480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MAT OŠ A.1.1.Opisuje i prikazuje količine prirodnim brojevima i nulom.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:rsidR="007A4C51" w:rsidRPr="00823DBD" w:rsidRDefault="007A4C51" w:rsidP="007A4C51">
            <w:pPr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Samostalno i bez upotrebe konkreta povezuje količinu i broj. </w:t>
            </w:r>
          </w:p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Broji u skupu brojeva do 20. </w:t>
            </w:r>
          </w:p>
          <w:p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načine. </w:t>
            </w:r>
          </w:p>
          <w:p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Čita i zapisuje brojeve do 20 i nulu brojkama i brojevnim riječima. </w:t>
            </w:r>
          </w:p>
          <w:p w:rsidR="007A4C51" w:rsidRPr="00B86A06" w:rsidRDefault="007A4C51" w:rsidP="007A4C51">
            <w:pPr>
              <w:spacing w:after="160" w:line="259" w:lineRule="auto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Razlikuje jednoznamenkaste i </w:t>
            </w:r>
            <w:r w:rsidRPr="00B86A06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Razlikuje 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>jednoznamenkaste i dvoznamenkaste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lastRenderedPageBreak/>
              <w:t xml:space="preserve">Isključivo vizualno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>jednoznamenkaste i dvoznamenkaste brojeve, bez potpunog razumijevanja.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Razlikuje jednoznamenkaste i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>dvoznamenkaste brojeve uz manju pomoć.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Bez učiteljeve pomoći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>jednoznamenkaste i dvoznamenkaste brojeve.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Jednoznamenkaste i dvoznamenkaste brojeve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>smješta na nepotpunu brojevnu crtu točno i bez pomoći.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B86A06" w:rsidRDefault="007A4C51" w:rsidP="007A4C51">
            <w:pPr>
              <w:rPr>
                <w:rFonts w:cstheme="minorHAnsi"/>
                <w:sz w:val="24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lastRenderedPageBreak/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Metodom pokušaja i pogrešaka djelomično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6D70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</w:t>
            </w: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DE3AF1" w:rsidRDefault="007A4C51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matematičkim znakovima &gt;, &lt; i =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 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zadani predložak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glavnom točno i samostalno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Međusobno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više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brojev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amatematičkim znakovima &gt;, &lt; i =.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B868E1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B868E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A.1.3.Ko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risti se rednim brojevima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ita i zapisuje redne brojeve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uredno zapisuje redne brojeve samostalno ih nižući.</w:t>
            </w: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u računskim operacijama“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svojstva komutativnosti i asocijativnosti te vezu 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zbrajanja i oduzimanja“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pribrojnika na različite načine isključivo prema riješenim modelima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sz w:val="24"/>
                <w:szCs w:val="24"/>
              </w:rPr>
            </w:pPr>
            <w:r w:rsidRPr="002E17EC">
              <w:rPr>
                <w:sz w:val="24"/>
                <w:szCs w:val="24"/>
              </w:rPr>
              <w:t xml:space="preserve">Isključivo uz grafički prikaz zadatka i prisustvo učitelja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 koristeći konkrete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3F58AB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2CC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szCs w:val="24"/>
                <w:lang w:eastAsia="hr-HR"/>
              </w:rPr>
              <w:t>Uz vođenje i dodatne primjere postavlja matematički problem.</w:t>
            </w:r>
          </w:p>
        </w:tc>
        <w:tc>
          <w:tcPr>
            <w:tcW w:w="2552" w:type="dxa"/>
          </w:tcPr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manju asistenciju postavlja matematički problem,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što je poznato i nepoznato, odabire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strategije. Donosi uglavnom ispravne zaključke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što je poznato i nepoznato,  odabire strategije, donosi zaklj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učke i određuje moguća rješenja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stalnu podršku učitelja povezuje stečena znanja i primjenu istih.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EE2CC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lang w:eastAsia="hr-HR"/>
              </w:rPr>
              <w:t xml:space="preserve">Matematičkim jezikom na različite načine prikazuje i rješava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samo </w:t>
            </w:r>
            <w:r w:rsidRPr="00EE2CCF">
              <w:rPr>
                <w:rFonts w:eastAsia="Times New Roman" w:cstheme="minorHAnsi"/>
                <w:sz w:val="24"/>
                <w:lang w:eastAsia="hr-HR"/>
              </w:rPr>
              <w:t>jednostavne brojevne izraze</w:t>
            </w:r>
            <w:r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7A4C51" w:rsidRPr="00381332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sa grafičkim prikazom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jednostavnijim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manju pomoć učitelja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matematički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h zapisa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poređivanja brojeva ili računskih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operacij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9006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Smišlja zadatke u kojima se pojavljuju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Smišlja 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zadatke u kojima se pojavljuju odnosi među brojevima ili potreba za zbrajanjem ili oduzimanjem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Prema zadanim smjernicama i uz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prisustvo učitelja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Uz zadane predloške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Smišlja zadatke u kojima se pojavljuju odnosi među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brojevima ili potreba za zbrajanjem ili oduzimanjem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samostalno ih postavlja i točno rješava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4C209A" w:rsidRDefault="007A4C51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4E742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pravilnost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361D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više jednakih primjera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vođenje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>tumači pravilnost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pravilnost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Niže po zadanome kriteriju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D4208D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7A4C51" w:rsidRPr="00F372ED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C.1.1.Izdvaja i imenuje geometrijska tijela i likove i povezuje ih s oblicima objekata u okruženju.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 imenuje geometrijska tijela i likove predstavljene objektima iz skupine didaktičkih modela uz 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Izdvaja i imenuje geometrijska tijela i likove predstavljene objektima iz neposredne okoline i 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Izdvaja, imenuje i uspoređuje geometrijska tijela i likove predstavljene objektima iz neposredne okoline i vlastitog iskustva 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prisjećanjem.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imenuje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poticaj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ravne i zakrivljene plohe s geometrijskih tij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imenuje ih kao geometrijske likove.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7A4C51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Crta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crte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ravnalom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pravilan način,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crta slijeva udesno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ravilno se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ravnalom te crta njime pravilnim smjerom.</w:t>
            </w:r>
          </w:p>
        </w:tc>
      </w:tr>
      <w:tr w:rsidR="007A4C51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C.1.3.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Prepoznaje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istaknute točke i označava ih velikim 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staknute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uz pomoć,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ih označava  velikim tiskanim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Samostalnoprepoznaje i ističe točke i označava ih velikim tiskanim slovima.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označava ih i imenuje velikim početnim slovom.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dodatnu pomoć učitelja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 geometrijskim likovima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823DBD" w:rsidRDefault="007A4C51" w:rsidP="007A4C51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7A4C51" w:rsidRPr="00823DBD" w:rsidTr="007A4C51">
        <w:tblPrEx>
          <w:tblLook w:val="04A0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D.1.1.Analizira i uspoređuje objekte iz okoline prema mjerivom svojstvu.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odnose među predmetima: dulji – kraći – 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 dug, veći – manji – jednak te ih objašnjava.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823DBD" w:rsidTr="007A4C51">
        <w:tblPrEx>
          <w:tblLook w:val="04A0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D.1.2.Služi se hrvatskim novcem u jediničnoj vrijednosti kune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hrvatske kovanice i novčanice vrijednosti: 1 kuna, 2 kune, 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5 kuna, 10 kuna i 20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 vrijednosti: 1 kuna, 2 kune, 5 kuna,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656190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 uz pomoć i zadane primjere.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kuna, shvaća vrijednost novca, primjenjuje znanje na svakodnevne situacije.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C370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3B1DB9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E.1.1.Služi se podatcima i prikazuje ih piktogramima i jednostavnim tablicama.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skup prema nekome svojstvu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članove svrstava u skupove.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skup prema nekome svojstvu.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dređuje skup prema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određenom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lako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kriterije po kojima su članovi svrstani u skup.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D092F"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rebrojava članove skupa.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D428E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8E5">
              <w:rPr>
                <w:rFonts w:eastAsia="Times New Roman" w:cstheme="minorHAnsi"/>
                <w:sz w:val="24"/>
                <w:szCs w:val="24"/>
                <w:lang w:eastAsia="hr-HR"/>
              </w:rPr>
              <w:t>Sam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ostalno formira skupove po određenim kriterijima.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Matematičke pojmove prikazuje crtežom i skupom djelomično točno, piktogramima ili </w:t>
            </w: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tablicama samo uz pomoć i asistenciju učitelja.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rikazuje iste matematičke pojmove na različite načine (crtež,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skup, piktogram i jednostavna tablica).</w:t>
            </w:r>
          </w:p>
        </w:tc>
        <w:tc>
          <w:tcPr>
            <w:tcW w:w="2977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iktogram i jednostavna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tablica) te ih koristi prilikom samostalnog rješavanja zadataka.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7A4C51" w:rsidRPr="00EE6D66" w:rsidRDefault="007A4C51" w:rsidP="007A4C51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7A4C51" w:rsidRDefault="007A4C51" w:rsidP="007A4C51">
      <w:pPr>
        <w:rPr>
          <w:rFonts w:cstheme="minorHAnsi"/>
          <w:sz w:val="24"/>
        </w:rPr>
      </w:pPr>
    </w:p>
    <w:p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D4196" w:rsidRDefault="007D4196" w:rsidP="00445146">
      <w:pPr>
        <w:rPr>
          <w:rFonts w:cstheme="minorHAnsi"/>
        </w:rPr>
      </w:pPr>
    </w:p>
    <w:p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7D4196" w:rsidRDefault="007D4196" w:rsidP="007D4196">
      <w:pPr>
        <w:rPr>
          <w:rFonts w:cstheme="minorHAnsi"/>
          <w:b/>
          <w:sz w:val="24"/>
          <w:szCs w:val="24"/>
        </w:rPr>
      </w:pPr>
    </w:p>
    <w:p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/>
      </w:tblPr>
      <w:tblGrid>
        <w:gridCol w:w="2680"/>
        <w:gridCol w:w="2708"/>
        <w:gridCol w:w="2551"/>
        <w:gridCol w:w="2552"/>
        <w:gridCol w:w="2551"/>
        <w:gridCol w:w="2693"/>
      </w:tblGrid>
      <w:tr w:rsidR="007D4196" w:rsidRPr="00B4176C" w:rsidTr="007A4C51"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D4196" w:rsidRPr="00B4176C" w:rsidTr="007A4C51"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D4196" w:rsidRPr="00136628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D42B7C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EB4877" w:rsidRDefault="007D4196" w:rsidP="007A4C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Dijelovi i cjeline imaju 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različita svojstva/obilježja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 xml:space="preserve">Teško razlikuje dio od cjeline te samo uz navođenje i pomoć </w:t>
            </w:r>
            <w:r w:rsidRPr="00136628">
              <w:rPr>
                <w:rFonts w:cstheme="minorHAnsi"/>
                <w:sz w:val="24"/>
                <w:szCs w:val="24"/>
              </w:rPr>
              <w:lastRenderedPageBreak/>
              <w:t>uočava njihova osnovna svojstva.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Razlikuje i objašnjava  većinu svojstava/obilježja </w:t>
            </w:r>
            <w:r w:rsidRPr="00136628">
              <w:rPr>
                <w:rFonts w:cstheme="minorHAnsi"/>
                <w:sz w:val="24"/>
                <w:szCs w:val="24"/>
              </w:rPr>
              <w:lastRenderedPageBreak/>
              <w:t>dijelova i cjelina.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>Nabraja i objašnjava različita svojstva dijelova i njihovih cjelina.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Uz navođenje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svojstva tvari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koja istražuje svojim osjetilima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Razvrstava bića, tvari ili pojave u skupine primjenom određenoga 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 xml:space="preserve">Razvrstava bića, tvari ili 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lastRenderedPageBreak/>
              <w:t>pojave u skupine primjenom određenoga kriterija, objašnjavajući sličnosti i razlike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 xml:space="preserve">Netočno i nepotpuno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bića, tvari ili pojave u skupine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bića, tvari ili pojave u skupine primjenom zadanog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bića, tvari ili pojave u skupine primjenom određenoga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kriterija,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s lakoćom bića, tvari ili pojave razvrstava u skupine prema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zadanom kriteriju, objašnjavajući sličnosti i razlike među njima.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7D4196" w:rsidRPr="00B4176C" w:rsidTr="007A4C51"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A.1.2. Učenik prepoznaje važnost organiziranosti vremena i prikazuje vremenski slijed događaja.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vremenski slijed događaja u odnosu na jučer, danas i sutra i u </w:t>
            </w: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Prikazuje vremenski 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slijed događaja u odnosu na jučer, danas i sutra i u odnosu na doba 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predložak prikazuje vremenski slijed događaja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vremenski slijed događaja u odnosu na doba dana,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DE3AF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prikazuje vremenski slijed događaja u odnosu 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DE3AF1" w:rsidRDefault="007D4196" w:rsidP="00966C8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vremenskoj crti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i prikazuje vremenski slijed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točno i s lakoćom.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B4417B" w:rsidRDefault="007D4196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dane u tjednu, ali teže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obzira na zadani slijed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i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organiziranosti vremena.</w:t>
            </w:r>
          </w:p>
        </w:tc>
      </w:tr>
      <w:tr w:rsidR="007D4196" w:rsidRPr="00B4176C" w:rsidTr="007A4C51">
        <w:tc>
          <w:tcPr>
            <w:tcW w:w="1573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EB4877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6528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A.1.3. Učenik uspoređuje organiziranost različitih prostora i zajednica u neposrednome okružju.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mjene u neposrednome okružju te razlikuje iste.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ređenja prostora u domu i školi, ali brigu vodi o redu isključivo uz naputak.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sv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oje dužnosti u obitelji i školi te opisuje svoje djelovanje kako u domu, tako i u školi.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prepoznaje organizaciju prometa, ali još uvijek se ne snalazi sigurno u organizaciji prometa primjerenoj njegovoj dobi (pješak, pješački prijelaz, prometnica, pločnik) te ga je potrebno nadzirati u </w:t>
            </w: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prometu.</w:t>
            </w:r>
          </w:p>
        </w:tc>
        <w:tc>
          <w:tcPr>
            <w:tcW w:w="2552" w:type="dxa"/>
          </w:tcPr>
          <w:p w:rsidR="007D4196" w:rsidRPr="00490F54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zajednice u svome okružju te prepoznaje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za njezino djelovanje, ali je ista potrebno sustavno ponavljati.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 uz manja navođenja i upute.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poređuje pravila u domu i školi, određuje važnost istih.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146F8B" w:rsidRDefault="007D4196" w:rsidP="00204968">
            <w:pPr>
              <w:rPr>
                <w:rFonts w:cstheme="minorHAnsi"/>
              </w:rPr>
            </w:pPr>
            <w:r w:rsidRPr="00146F8B">
              <w:rPr>
                <w:rFonts w:cstheme="minorHAnsi"/>
              </w:rPr>
              <w:t>Teško određuje svoje dužnosti u zajednicama koje pripada.</w:t>
            </w:r>
          </w:p>
        </w:tc>
        <w:tc>
          <w:tcPr>
            <w:tcW w:w="2552" w:type="dxa"/>
          </w:tcPr>
          <w:p w:rsidR="007D4196" w:rsidRPr="00146F8B" w:rsidRDefault="007D4196" w:rsidP="00204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</w:tcPr>
          <w:p w:rsidR="007D4196" w:rsidRPr="00146F8B" w:rsidRDefault="007D4196" w:rsidP="00204968">
            <w:pPr>
              <w:rPr>
                <w:rFonts w:cstheme="minorHAnsi"/>
                <w:b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B4176C" w:rsidTr="007A4C5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D4196" w:rsidRPr="007034A2" w:rsidRDefault="007D4196" w:rsidP="007A4C5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7D4196" w:rsidRPr="00136628" w:rsidTr="007A4C51">
        <w:tc>
          <w:tcPr>
            <w:tcW w:w="15735" w:type="dxa"/>
            <w:gridSpan w:val="6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1936FE" w:rsidRDefault="007D4196" w:rsidP="007A4C51">
            <w:pPr>
              <w:rPr>
                <w:rFonts w:cstheme="minorHAnsi"/>
                <w:b/>
              </w:rPr>
            </w:pPr>
            <w:r w:rsidRPr="001936FE">
              <w:rPr>
                <w:rFonts w:cstheme="minorHAnsi"/>
              </w:rPr>
              <w:t>Samostalno</w:t>
            </w:r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Povezuje izmjenu dana i noći i godišnjih doba s 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promjenama u životu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Navodi izmjenu dana i noći i shvaća izmjenu, ali teže povezuje izmjenu dana i noći s izmjenom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godišnjih doba i promjena u životu biljaka, životinja i ljudi.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Reproducira naučeno o izmjeni dana i noći i godišnjih doba s promjenama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živih bića.</w:t>
            </w:r>
          </w:p>
        </w:tc>
        <w:tc>
          <w:tcPr>
            <w:tcW w:w="2551" w:type="dxa"/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izmjenu dana i noći i godišnjih doba s promjenama u životu biljaka, životinja i ljudi </w:t>
            </w: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poneke dodatne upute.</w:t>
            </w:r>
          </w:p>
        </w:tc>
        <w:tc>
          <w:tcPr>
            <w:tcW w:w="2693" w:type="dxa"/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votu biljaka, životinja i ljudi te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samostalno zaključuje o povezanosti i promjenama.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2A657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Promatra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:rsidR="007D4196" w:rsidRPr="00B618BE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uspoređuje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 bez pomoći i točno.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E0EF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okružja u kojemu živi i boravi,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 i okružja u kojemu živi i boravi.</w:t>
            </w:r>
          </w:p>
          <w:p w:rsidR="00966C8B" w:rsidRPr="007D54A2" w:rsidRDefault="00966C8B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sebi i prirodi oko sebe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ideje.</w:t>
            </w:r>
          </w:p>
        </w:tc>
      </w:tr>
      <w:tr w:rsidR="007D4196" w:rsidRPr="00136628" w:rsidTr="007A4C51"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B.1.2. Učenik se snalazi u vremenskim ciklusima, prikazuje promjene</w:t>
            </w:r>
          </w:p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dodatne upute.</w:t>
            </w:r>
          </w:p>
        </w:tc>
        <w:tc>
          <w:tcPr>
            <w:tcW w:w="2551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opisuje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jučer-danas-sutra na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ili uz pomoć određuje izmjenu jučer-</w:t>
            </w: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danas-sutra, njihovu promjenjivost navodi tek nakon zadanog riješenog primjera.</w:t>
            </w:r>
          </w:p>
        </w:tc>
        <w:tc>
          <w:tcPr>
            <w:tcW w:w="2552" w:type="dxa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Određuje odnos jučer-danas-sutra prema </w:t>
            </w: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Određuje odnos jučer-danas-sutra na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Pretpostavlja prema osobnom primjeru, ali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iskustvima drugih o odnosu jučer-danas-sutra te raščlanjuje i zaključuje o njihovoj promjenjivosti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F4081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874CD">
              <w:rPr>
                <w:rFonts w:eastAsia="Times New Roman" w:cstheme="minorHAnsi"/>
                <w:lang w:eastAsia="hr-HR"/>
              </w:rPr>
              <w:t>Učenik se koristi vremenskom crtom ili drugim prikazima vremenskoga slijeda</w:t>
            </w:r>
            <w:r>
              <w:rPr>
                <w:rFonts w:eastAsia="Times New Roman" w:cstheme="minorHAnsi"/>
                <w:lang w:eastAsia="hr-HR"/>
              </w:rPr>
              <w:t xml:space="preserve"> (IKT aplikacije, zadane ili samostalno kreirane-prilagođene, umne mape, karte znanja i slično), </w:t>
            </w:r>
            <w:r w:rsidRPr="00A874CD">
              <w:rPr>
                <w:rFonts w:eastAsia="Times New Roman" w:cstheme="minorHAnsi"/>
                <w:lang w:eastAsia="hr-HR"/>
              </w:rPr>
              <w:t xml:space="preserve"> kako bi pratio ili planirao vlastite aktivnosti u danu i/ili tjednu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bez ikakvih dodatnih uputa i smjernica.</w:t>
            </w:r>
          </w:p>
        </w:tc>
      </w:tr>
      <w:tr w:rsidR="007D4196" w:rsidRPr="00B4176C" w:rsidTr="007A4C51">
        <w:tc>
          <w:tcPr>
            <w:tcW w:w="15735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603770" w:rsidTr="00A01674">
        <w:trPr>
          <w:trHeight w:val="169"/>
        </w:trPr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nepo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srednome okružju doma i škole, shvaća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isključivo uz dodatne upute i pomoć učitelja.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poneko odstupanje.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položaj druge osobe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 uz smjernice i upute.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Prepoznaje, razlikuje i primjenjuje odnose: gore-dolje, naprijed-natrag, ispred-iza, lijevo-desno, 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unutar-izvan, ispod-iznad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Prepoznaje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Određuje položaj prema zadanim prostornim odrednicama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poštivanje i primjenu pravila (samostalno primjenjuje i zaključuje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odnosima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).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Uočava promjenjivost prostornih odnosa mijenjajući položaje u prostoru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B4176C" w:rsidTr="007A4C51">
        <w:tc>
          <w:tcPr>
            <w:tcW w:w="15735" w:type="dxa"/>
            <w:gridSpan w:val="6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7D4196" w:rsidRPr="00B4176C" w:rsidTr="007A4C51">
        <w:tc>
          <w:tcPr>
            <w:tcW w:w="157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BD528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svoju ulogu i posebnost, kao i ulogu i posebnostdrugih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svoju ulogu i posebnost, kao i ulogu i posebnostdrugih i zajednice kojoj pripada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(razred, škola, obitelj, interesna skupina-klub/društvo)</w:t>
            </w:r>
          </w:p>
        </w:tc>
      </w:tr>
      <w:tr w:rsidR="007D4196" w:rsidRPr="00B4176C" w:rsidTr="007A4C51">
        <w:tc>
          <w:tcPr>
            <w:tcW w:w="793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Zaključuje o utjecaju pojedinca i zajednice na njegovu osobnost i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ponašanje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na zadanim primjerima sasvim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aključuje o utjecaju pojedinca i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utjecaju pojedinca i zajednice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utjecaju pojedinca i zajednice na njegovu osobnost i ponašanje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(ponašanje u interesnoj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grupi, razredu/pravila i slično).</w:t>
            </w:r>
          </w:p>
        </w:tc>
      </w:tr>
      <w:tr w:rsidR="007D4196" w:rsidRPr="00B4176C" w:rsidTr="007A4C51">
        <w:tc>
          <w:tcPr>
            <w:tcW w:w="7939" w:type="dxa"/>
            <w:gridSpan w:val="3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15735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C.1.2. Učenik uspoređuje ulogu i utjecaj prava,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2ABA"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većinu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 uz manje mjernice</w:t>
            </w: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utjecaj različitih prava, pravila i dužnosti na pojedinca i zajednicu, opisuje posljedice nepoštivanja te preuzima odgovornost za svoje postupke.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uvažavajući shvaćajući važnost izvršavanja i obveza, s obzirom na prava.</w:t>
            </w:r>
          </w:p>
        </w:tc>
      </w:tr>
      <w:tr w:rsidR="007D4196" w:rsidRPr="00B4176C" w:rsidTr="00EC0158">
        <w:tc>
          <w:tcPr>
            <w:tcW w:w="793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EC0158">
        <w:tc>
          <w:tcPr>
            <w:tcW w:w="793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Otkriva svoju ulogu u zajednici, povezanost s ostalim članovima s kojima je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 događajima, interesima, vrijednostima.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se većinom ponaša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7D4196" w:rsidRPr="00B4176C" w:rsidTr="007A4C51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07062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7062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samostalno 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zanimljive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načine rješavanja problema.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Većinom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poticajk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oristi se,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savjesno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govorno, telefonskim brojem 112 te uviđa važnost ne poigravanja s važnim telefonskim brojevima iz zabave.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pristojno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domu, školi, javnim mjestima, prometu,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svome zdravlju i okolišu te svojim ponašanjem služi za primjer ostalima.</w:t>
            </w:r>
          </w:p>
        </w:tc>
      </w:tr>
      <w:tr w:rsidR="007D4196" w:rsidRPr="00B4176C" w:rsidTr="007A4C51">
        <w:tc>
          <w:tcPr>
            <w:tcW w:w="7939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se, odgovorno i sigurno, IKT-om uz učiteljevu pomoć (sigurnost, zaštita,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6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>D: ENERGIJA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D.1.1.Učenik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uređaje iz svakodnevnoga života i njihovu svrhu.</w:t>
            </w:r>
          </w:p>
        </w:tc>
        <w:tc>
          <w:tcPr>
            <w:tcW w:w="2552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5D66C4" w:rsidRDefault="007D4196" w:rsidP="00A229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dnevnoga života i njihovu svrhu,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Opisuje opasnosti koje se mogu javiti pri nepravilnoj uporabi uređaja te imenuje načine na koje se mogu opasnosti ukloniti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 temelju vlastitih iskustava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 te opisuje i objašnjava opasnosti koje se mogu javiti pri uporabi uređaja i kako reagirati pri pojavi opasnosti.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7939" w:type="dxa"/>
            <w:gridSpan w:val="3"/>
            <w:tcBorders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6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603770" w:rsidTr="007A4C51">
        <w:tblPrEx>
          <w:tblLook w:val="04A0"/>
        </w:tblPrEx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PID OŠ A.B.C.D. 1.1. Učenik uz usmjeravanje opisuje i predstavlja rezultate promatranja prirode, </w:t>
            </w:r>
          </w:p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F0028" w:rsidRDefault="007D4196" w:rsidP="007A4C51">
            <w:pPr>
              <w:pStyle w:val="ListParagraph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lastRenderedPageBreak/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9778EA" w:rsidRDefault="007D4196" w:rsidP="007A4C51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257D0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Otkriva svojstva i osobine svijeta oko sebe svojim osjetilima i mjerenjima uz povremeno vođeno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9A72F0" w:rsidRDefault="007D4196" w:rsidP="007A4C51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svijet oko sebe, služeći se svojim osjetilima, mjerenjima i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IKT tehnologijom.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opaženo i označava/imenuje dijelove.</w:t>
            </w:r>
          </w:p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C41F0F" w:rsidRDefault="007D4196" w:rsidP="00204968">
            <w:pPr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055FBB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C41F0F" w:rsidRDefault="007D4196" w:rsidP="00055F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5D66C4" w:rsidRDefault="007D4196" w:rsidP="00055FBB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5D66C4" w:rsidRDefault="007D4196" w:rsidP="00055FBB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C41F0F" w:rsidRDefault="007D4196" w:rsidP="00055F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055FBB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7D4196" w:rsidRPr="00C41F0F" w:rsidRDefault="007D4196" w:rsidP="00055F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Raspravlja, uspoređuje i prikazuje rezultate na različite načine–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7F0028" w:rsidRDefault="007D4196" w:rsidP="00BF0FEB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7F0028" w:rsidRDefault="007D4196" w:rsidP="00BF0FEB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7F0028" w:rsidRDefault="007D419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7F0028" w:rsidRDefault="007D419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D4196" w:rsidRPr="00C41F0F" w:rsidRDefault="007D4196" w:rsidP="00BF0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5D66C4" w:rsidRDefault="007D4196" w:rsidP="00BF0FEB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C41F0F" w:rsidRDefault="007D4196" w:rsidP="00BF0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C41F0F" w:rsidRDefault="007D4196" w:rsidP="00BF0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Donosisloženije  zaključke samostalno i jasno.</w:t>
            </w:r>
          </w:p>
        </w:tc>
      </w:tr>
    </w:tbl>
    <w:p w:rsidR="007D4196" w:rsidRDefault="007D4196" w:rsidP="007D4196">
      <w:pPr>
        <w:rPr>
          <w:rFonts w:cstheme="minorHAnsi"/>
          <w:sz w:val="24"/>
        </w:rPr>
      </w:pPr>
    </w:p>
    <w:p w:rsidR="007D4196" w:rsidRDefault="007D4196" w:rsidP="00445146">
      <w:pPr>
        <w:rPr>
          <w:rFonts w:cstheme="minorHAnsi"/>
        </w:rPr>
      </w:pPr>
    </w:p>
    <w:p w:rsidR="00204968" w:rsidRDefault="00204968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lastRenderedPageBreak/>
        <w:t>U Tjelesnoj i zdravstvenoj kulturi elementi ocjenjivanja koji se neposredno kriterijski ocjenjuju su: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:rsidTr="00D42B7C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:rsidTr="00D42B7C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786248" w:rsidRPr="00B23D42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D42B7C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5D66C4" w:rsidRDefault="00786248" w:rsidP="00D42B7C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C967A0" w:rsidRDefault="00786248" w:rsidP="00D42B7C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:rsidR="00786248" w:rsidRPr="00C967A0" w:rsidRDefault="00786248" w:rsidP="00D42B7C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786248" w:rsidRPr="00B4176C" w:rsidTr="00D42B7C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5D66C4" w:rsidRDefault="00786248" w:rsidP="00D42B7C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5D66C4" w:rsidRDefault="00786248" w:rsidP="00D42B7C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C967A0" w:rsidRDefault="00786248" w:rsidP="00D42B7C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C967A0" w:rsidRDefault="00786248" w:rsidP="00D42B7C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786248" w:rsidRPr="00B4176C" w:rsidTr="00D42B7C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D42B7C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786248" w:rsidRPr="00B23D42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D42B7C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5D66C4" w:rsidRDefault="00786248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6847AE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381332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B4176C" w:rsidTr="00D42B7C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B4176C" w:rsidTr="00D42B7C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B4176C" w:rsidTr="00D42B7C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D42B7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D42B7C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D42B7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D42B7C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D42B7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D42B7C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B4176C" w:rsidTr="00D42B7C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C.1.1. Prati motorička postignuća.</w:t>
            </w:r>
          </w:p>
        </w:tc>
      </w:tr>
      <w:tr w:rsidR="00786248" w:rsidRPr="00B4176C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Default="00786248" w:rsidP="00D42B7C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5D66C4" w:rsidRDefault="00786248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E2320D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786248" w:rsidRPr="00B4176C" w:rsidTr="00D42B7C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B4176C" w:rsidTr="00D42B7C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786248" w:rsidRPr="00B23D42" w:rsidTr="0020496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0496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5D66C4" w:rsidRDefault="00786248" w:rsidP="00D42B7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D42B7C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5D66C4" w:rsidRDefault="00786248" w:rsidP="00D42B7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E2320D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B4176C" w:rsidTr="00D42B7C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6248" w:rsidRPr="00075D34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B23D42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D42B7C">
        <w:tc>
          <w:tcPr>
            <w:tcW w:w="2978" w:type="dxa"/>
            <w:tcBorders>
              <w:right w:val="double" w:sz="12" w:space="0" w:color="auto"/>
            </w:tcBorders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:rsidR="00786248" w:rsidRPr="00BD5280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5D66C4" w:rsidRDefault="00786248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E2320D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E2320D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B4176C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D5280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D00468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D00468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:rsidR="007329B7" w:rsidRPr="00862F17" w:rsidRDefault="00397E57" w:rsidP="00445146">
      <w:pPr>
        <w:rPr>
          <w:rFonts w:cstheme="minorHAnsi"/>
          <w:b/>
          <w:sz w:val="24"/>
        </w:rPr>
      </w:pPr>
      <w:r w:rsidRPr="00862F17">
        <w:rPr>
          <w:rFonts w:cstheme="minorHAnsi"/>
          <w:b/>
          <w:sz w:val="24"/>
        </w:rPr>
        <w:t>Sat razrednika – opaske</w:t>
      </w:r>
    </w:p>
    <w:p w:rsidR="00397E57" w:rsidRDefault="00397E57" w:rsidP="00445146">
      <w:pPr>
        <w:rPr>
          <w:rFonts w:cstheme="minorHAnsi"/>
        </w:rPr>
      </w:pPr>
    </w:p>
    <w:tbl>
      <w:tblPr>
        <w:tblStyle w:val="TableGrid"/>
        <w:tblW w:w="15877" w:type="dxa"/>
        <w:tblInd w:w="-998" w:type="dxa"/>
        <w:tblLook w:val="04A0"/>
      </w:tblPr>
      <w:tblGrid>
        <w:gridCol w:w="2755"/>
        <w:gridCol w:w="4374"/>
        <w:gridCol w:w="4374"/>
        <w:gridCol w:w="4374"/>
      </w:tblGrid>
      <w:tr w:rsidR="00862F17" w:rsidTr="006634E9">
        <w:tc>
          <w:tcPr>
            <w:tcW w:w="2755" w:type="dxa"/>
            <w:shd w:val="clear" w:color="auto" w:fill="DEEAF6" w:themeFill="accent1" w:themeFillTint="33"/>
          </w:tcPr>
          <w:p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374" w:type="dxa"/>
            <w:shd w:val="clear" w:color="auto" w:fill="DEEAF6" w:themeFill="accent1" w:themeFillTint="33"/>
          </w:tcPr>
          <w:p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LOŠE</w:t>
            </w:r>
          </w:p>
        </w:tc>
        <w:tc>
          <w:tcPr>
            <w:tcW w:w="4374" w:type="dxa"/>
            <w:shd w:val="clear" w:color="auto" w:fill="DEEAF6" w:themeFill="accent1" w:themeFillTint="33"/>
          </w:tcPr>
          <w:p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DOBRO</w:t>
            </w:r>
          </w:p>
        </w:tc>
        <w:tc>
          <w:tcPr>
            <w:tcW w:w="4374" w:type="dxa"/>
            <w:shd w:val="clear" w:color="auto" w:fill="DEEAF6" w:themeFill="accent1" w:themeFillTint="33"/>
          </w:tcPr>
          <w:p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UZORNO</w:t>
            </w:r>
          </w:p>
        </w:tc>
      </w:tr>
      <w:tr w:rsidR="00862F17" w:rsidRPr="00040585" w:rsidTr="006634E9">
        <w:tc>
          <w:tcPr>
            <w:tcW w:w="2755" w:type="dxa"/>
          </w:tcPr>
          <w:p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radu</w:t>
            </w:r>
          </w:p>
        </w:tc>
        <w:tc>
          <w:tcPr>
            <w:tcW w:w="4374" w:type="dxa"/>
            <w:shd w:val="clear" w:color="auto" w:fill="auto"/>
          </w:tcPr>
          <w:p w:rsidR="00BF0FEB" w:rsidRDefault="00BF0FEB" w:rsidP="00445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Čak i uz poticaje učitelja teško se uključuje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oblike rada.</w:t>
            </w:r>
          </w:p>
          <w:p w:rsidR="00BF0FEB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BF0FEB" w:rsidRPr="00040585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 brine o urednosti radnoga mjesta i pribora za rad.</w:t>
            </w:r>
          </w:p>
          <w:p w:rsidR="00BF0FEB" w:rsidRDefault="006634E9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Nezainteresiran/nezainteresirana za školski uspjeh.</w:t>
            </w:r>
          </w:p>
          <w:p w:rsidR="006634E9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Potrebno je stalno poticati razvoj radnih  navika.</w:t>
            </w:r>
          </w:p>
          <w:p w:rsidR="00D606DB" w:rsidRPr="00040585" w:rsidRDefault="00D606DB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Nedostaju radne navike.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Potreban kontinuirani rad u školi i kod kuće.</w:t>
            </w:r>
            <w:r w:rsidR="00AF0116">
              <w:rPr>
                <w:rFonts w:cstheme="minorHAnsi"/>
                <w:color w:val="000000"/>
                <w:sz w:val="24"/>
                <w:szCs w:val="24"/>
              </w:rPr>
              <w:br/>
              <w:t>Sadržaje koji su mu/joj neatraktivni usvaja na niskoj razini.</w:t>
            </w:r>
          </w:p>
        </w:tc>
        <w:tc>
          <w:tcPr>
            <w:tcW w:w="4374" w:type="dxa"/>
            <w:shd w:val="clear" w:color="auto" w:fill="auto"/>
          </w:tcPr>
          <w:p w:rsidR="00040585" w:rsidRPr="00040585" w:rsidRDefault="00BF0FEB" w:rsidP="00445146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N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 xml:space="preserve">astavne sadržaje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prati uz povremena 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lastRenderedPageBreak/>
              <w:t>svraća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nja 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pozornost na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iste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BF0FEB" w:rsidRDefault="00BF0FE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povremene poticaje se uključuje u nastavni rad. </w:t>
            </w:r>
          </w:p>
          <w:p w:rsidR="00BF0FEB" w:rsidRPr="00040585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Uglavnom 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BF0FEB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Povremeno se trudi postići što bolje rezultate.</w:t>
            </w:r>
          </w:p>
          <w:p w:rsidR="006634E9" w:rsidRDefault="00D606DB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6634E9">
              <w:rPr>
                <w:rFonts w:cstheme="minorHAnsi"/>
                <w:color w:val="000000"/>
                <w:sz w:val="24"/>
                <w:szCs w:val="24"/>
              </w:rPr>
              <w:t>azvijene radne navike.</w:t>
            </w:r>
          </w:p>
          <w:p w:rsidR="001B0479" w:rsidRDefault="001B047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Poraditi na radnim navikama u vidu </w:t>
            </w:r>
            <w:r>
              <w:rPr>
                <w:rFonts w:cstheme="minorHAnsi"/>
                <w:color w:val="000000"/>
                <w:sz w:val="24"/>
                <w:szCs w:val="24"/>
              </w:rPr>
              <w:t>redovnog</w:t>
            </w: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 rada. </w:t>
            </w:r>
          </w:p>
          <w:p w:rsidR="00D606DB" w:rsidRPr="00040585" w:rsidRDefault="00D606DB" w:rsidP="00663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:rsidR="00BF0FEB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lastRenderedPageBreak/>
              <w:t>Primj</w:t>
            </w:r>
            <w:r w:rsidR="00BF0FEB">
              <w:rPr>
                <w:rFonts w:cstheme="minorHAnsi"/>
                <w:color w:val="000000"/>
                <w:sz w:val="24"/>
                <w:szCs w:val="24"/>
              </w:rPr>
              <w:t>eren odnos prema učenju i radu.</w:t>
            </w:r>
          </w:p>
          <w:p w:rsidR="00862F17" w:rsidRPr="00040585" w:rsidRDefault="00BF0FEB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R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Slijedi dogovorena pravila.</w:t>
            </w:r>
          </w:p>
          <w:p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Nastavne sadržaje prati s aktivnom pažnjom.</w:t>
            </w:r>
          </w:p>
          <w:p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Rado se uključuje u sve oblike rada.</w:t>
            </w:r>
          </w:p>
          <w:p w:rsidR="006634E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 radu aktivna/aktivna i suradljiv/suradljiva.</w:t>
            </w:r>
          </w:p>
          <w:p w:rsidR="006634E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Trudi se postići što bolje rezultate.</w:t>
            </w:r>
          </w:p>
          <w:p w:rsidR="001B047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Visoko razvijene radne navike.</w:t>
            </w:r>
          </w:p>
          <w:p w:rsidR="006634E9" w:rsidRPr="00040585" w:rsidRDefault="001B0479" w:rsidP="00040585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Visokih intelektualnih sposobnosti.</w:t>
            </w:r>
          </w:p>
        </w:tc>
      </w:tr>
      <w:tr w:rsidR="00862F17" w:rsidRPr="00040585" w:rsidTr="006634E9">
        <w:tc>
          <w:tcPr>
            <w:tcW w:w="2755" w:type="dxa"/>
          </w:tcPr>
          <w:p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lastRenderedPageBreak/>
              <w:t>Odnos prema prijateljima</w:t>
            </w:r>
          </w:p>
        </w:tc>
        <w:tc>
          <w:tcPr>
            <w:tcW w:w="4374" w:type="dxa"/>
          </w:tcPr>
          <w:p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kontrolira emocijama što dovodi do konfliktnih situacija sa učenicima.</w:t>
            </w:r>
          </w:p>
          <w:p w:rsidR="00D606DB" w:rsidRDefault="00D606D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prijateljima (psovke, grube riječi).</w:t>
            </w:r>
          </w:p>
          <w:p w:rsidR="00862F17" w:rsidRPr="00040585" w:rsidRDefault="00BF0FE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Smišlja i motivira učenike na neprimjerenu igru koja se kosi sa pravilima Škole i razreda.</w:t>
            </w:r>
          </w:p>
        </w:tc>
        <w:tc>
          <w:tcPr>
            <w:tcW w:w="4374" w:type="dxa"/>
          </w:tcPr>
          <w:p w:rsidR="00862F17" w:rsidRPr="00040585" w:rsidRDefault="00D606D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Uglavnom primjeren odnos prema prijateljima.</w:t>
            </w:r>
          </w:p>
        </w:tc>
        <w:tc>
          <w:tcPr>
            <w:tcW w:w="4374" w:type="dxa"/>
            <w:shd w:val="clear" w:color="auto" w:fill="auto"/>
          </w:tcPr>
          <w:p w:rsidR="00862F17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Primjeren odnos prema drugim učenicima.</w:t>
            </w:r>
          </w:p>
          <w:p w:rsidR="00BF0FEB" w:rsidRPr="00040585" w:rsidRDefault="00BF0FEB" w:rsidP="000405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Uvijek želi pomoći drugim učenicima.</w:t>
            </w:r>
          </w:p>
        </w:tc>
      </w:tr>
      <w:tr w:rsidR="00862F17" w:rsidRPr="00040585" w:rsidTr="006634E9">
        <w:tc>
          <w:tcPr>
            <w:tcW w:w="2755" w:type="dxa"/>
          </w:tcPr>
          <w:p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starijima</w:t>
            </w:r>
          </w:p>
        </w:tc>
        <w:tc>
          <w:tcPr>
            <w:tcW w:w="4374" w:type="dxa"/>
          </w:tcPr>
          <w:p w:rsidR="00BF0FEB" w:rsidRPr="00040585" w:rsidRDefault="00BF0FEB" w:rsidP="00BF0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:rsidR="006634E9" w:rsidRPr="00040585" w:rsidRDefault="006634E9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ne odnosi sa poštovanjem.</w:t>
            </w:r>
          </w:p>
          <w:p w:rsidR="00862F17" w:rsidRPr="00040585" w:rsidRDefault="00D606D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odraslima (psovke, grube riječi).</w:t>
            </w:r>
          </w:p>
        </w:tc>
        <w:tc>
          <w:tcPr>
            <w:tcW w:w="4374" w:type="dxa"/>
          </w:tcPr>
          <w:p w:rsidR="00BF0FEB" w:rsidRPr="00040585" w:rsidRDefault="00BF0FEB" w:rsidP="00BF0FEB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glavnom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:rsidR="006634E9" w:rsidRPr="00040585" w:rsidRDefault="006634E9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uglavnom odnosi sa poštovanjem.</w:t>
            </w:r>
          </w:p>
          <w:p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:rsidR="00862F17" w:rsidRDefault="00040585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Uvažava autoritet učitelja.</w:t>
            </w:r>
          </w:p>
          <w:p w:rsidR="006634E9" w:rsidRPr="00040585" w:rsidRDefault="006634E9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odnosi sa poštovanjem.</w:t>
            </w:r>
          </w:p>
          <w:p w:rsidR="00040585" w:rsidRPr="00040585" w:rsidRDefault="00040585" w:rsidP="00445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F17" w:rsidRPr="00040585" w:rsidTr="006634E9">
        <w:tc>
          <w:tcPr>
            <w:tcW w:w="2755" w:type="dxa"/>
          </w:tcPr>
          <w:p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 xml:space="preserve">Ponašanje </w:t>
            </w:r>
          </w:p>
        </w:tc>
        <w:tc>
          <w:tcPr>
            <w:tcW w:w="4374" w:type="dxa"/>
          </w:tcPr>
          <w:p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  <w:p w:rsidR="00D606DB" w:rsidRDefault="00D606D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Uočeno konfliktno ponašanje.</w:t>
            </w:r>
          </w:p>
          <w:p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Potrebna stalna kontrola emocija.</w:t>
            </w:r>
          </w:p>
          <w:p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sa vršnjacima ističe se na neprimjerene načine.</w:t>
            </w:r>
          </w:p>
          <w:p w:rsidR="00862F17" w:rsidRPr="00040585" w:rsidRDefault="00862F17" w:rsidP="00AF01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 w:rsidRPr="0004058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Ponekada dolazi do nepoželjnih oblika ponašanja.</w:t>
            </w:r>
          </w:p>
          <w:p w:rsidR="00BF0FEB" w:rsidRDefault="006634E9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rada ponekada živahan/živahna, teško kontrolira svoju energiju.</w:t>
            </w:r>
          </w:p>
          <w:p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nemogućnosti verbaliziranja svojih potreba agresivno nastupa prema učenicima.</w:t>
            </w:r>
          </w:p>
          <w:p w:rsidR="00AF0116" w:rsidRP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0116">
              <w:rPr>
                <w:rFonts w:eastAsia="Times New Roman" w:cstheme="minorHAnsi"/>
                <w:sz w:val="24"/>
                <w:szCs w:val="24"/>
                <w:lang w:eastAsia="hr-HR"/>
              </w:rPr>
              <w:t>Ponekada potrebna kontrola emocija.</w:t>
            </w:r>
          </w:p>
          <w:p w:rsidR="00862F17" w:rsidRPr="00040585" w:rsidRDefault="00AF0116" w:rsidP="00445146">
            <w:pPr>
              <w:rPr>
                <w:rFonts w:cstheme="minorHAnsi"/>
                <w:sz w:val="24"/>
                <w:szCs w:val="24"/>
              </w:rPr>
            </w:pPr>
            <w:r w:rsidRPr="00AF0116">
              <w:rPr>
                <w:rFonts w:cstheme="minorHAnsi"/>
                <w:color w:val="000000"/>
                <w:sz w:val="24"/>
                <w:szCs w:val="24"/>
              </w:rPr>
              <w:lastRenderedPageBreak/>
              <w:t>U situacijama povećanih tenzija neprimjereno se ponaša (plakanje, lupanje po stolu).</w:t>
            </w:r>
          </w:p>
        </w:tc>
        <w:tc>
          <w:tcPr>
            <w:tcW w:w="4374" w:type="dxa"/>
          </w:tcPr>
          <w:p w:rsidR="00862F17" w:rsidRPr="001B0479" w:rsidRDefault="00040585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lastRenderedPageBreak/>
              <w:t>Izrazito uljudnoga ponašanja.</w:t>
            </w:r>
          </w:p>
          <w:p w:rsidR="006634E9" w:rsidRPr="001B0479" w:rsidRDefault="006634E9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Poznaje i slijedi razredna pravila.</w:t>
            </w:r>
          </w:p>
          <w:p w:rsidR="006634E9" w:rsidRPr="001B0479" w:rsidRDefault="006634E9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Poštuje kućni red Škole.</w:t>
            </w:r>
          </w:p>
          <w:p w:rsidR="006634E9" w:rsidRPr="001B0479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Prihvaća odgovornost za svoje ponašanje.</w:t>
            </w:r>
          </w:p>
          <w:p w:rsidR="006634E9" w:rsidRPr="001B0479" w:rsidRDefault="003003B2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Razvijene socijalne i emocionalne inteligencije.</w:t>
            </w:r>
          </w:p>
          <w:p w:rsidR="00AF0116" w:rsidRPr="001B0479" w:rsidRDefault="003003B2" w:rsidP="00AF0116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 w:rsidRPr="001B0479">
              <w:rPr>
                <w:rFonts w:cstheme="minorHAnsi"/>
                <w:sz w:val="24"/>
                <w:szCs w:val="24"/>
              </w:rPr>
              <w:t>Zrelo i brzo procjenjuje situacije u kojima se nalazi.</w:t>
            </w:r>
          </w:p>
          <w:p w:rsidR="00AF0116" w:rsidRPr="001B0479" w:rsidRDefault="00AF0116" w:rsidP="00AF01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Izrazito pristojna u ophođenju, marljiva i savjesna. Vesela i energična, omiljena u </w:t>
            </w:r>
            <w:r w:rsidRPr="001B0479">
              <w:rPr>
                <w:rFonts w:cstheme="minorHAnsi"/>
                <w:color w:val="000000"/>
                <w:sz w:val="24"/>
                <w:szCs w:val="24"/>
              </w:rPr>
              <w:lastRenderedPageBreak/>
              <w:t>igri. Uporno i rječito promiče svoje stavove.</w:t>
            </w:r>
          </w:p>
          <w:p w:rsidR="001B0479" w:rsidRDefault="001B0479" w:rsidP="0044514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Visoko razvijena empatija prema djeci i odraslima. </w:t>
            </w:r>
          </w:p>
          <w:p w:rsidR="003003B2" w:rsidRPr="001B0479" w:rsidRDefault="003003B2" w:rsidP="004451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97E57" w:rsidRDefault="00397E57" w:rsidP="00445146">
      <w:pPr>
        <w:rPr>
          <w:rFonts w:cstheme="minorHAnsi"/>
          <w:sz w:val="24"/>
          <w:szCs w:val="24"/>
        </w:rPr>
      </w:pPr>
    </w:p>
    <w:p w:rsidR="003003B2" w:rsidRPr="003003B2" w:rsidRDefault="003003B2" w:rsidP="00445146">
      <w:pPr>
        <w:rPr>
          <w:rFonts w:cstheme="minorHAnsi"/>
          <w:b/>
          <w:sz w:val="24"/>
          <w:szCs w:val="24"/>
          <w:u w:val="single"/>
        </w:rPr>
      </w:pPr>
      <w:r w:rsidRPr="003003B2">
        <w:rPr>
          <w:rFonts w:cstheme="minorHAnsi"/>
          <w:b/>
          <w:sz w:val="24"/>
          <w:szCs w:val="24"/>
          <w:u w:val="single"/>
        </w:rPr>
        <w:t>Pripremno razdoblje:</w:t>
      </w:r>
    </w:p>
    <w:p w:rsidR="003003B2" w:rsidRDefault="003003B2" w:rsidP="003003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Iva je u pripremnom školskom razdoblju pokazala zrelost, aktivnost i upornost. Izrazito je marljiva i predana školskim zadatcima koje ispunjava sa lakoćom i uredno. Verbalne naputke prati bez poteškoća i dodatnih naputaka. </w:t>
      </w:r>
      <w:r w:rsidRPr="00040585">
        <w:rPr>
          <w:rFonts w:cstheme="minorHAnsi"/>
          <w:sz w:val="24"/>
          <w:szCs w:val="24"/>
        </w:rPr>
        <w:t>Izrazito uljudnoga ponašanja.</w:t>
      </w:r>
    </w:p>
    <w:p w:rsidR="003003B2" w:rsidRDefault="003003B2" w:rsidP="003003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Niko je u pripremnom školskom razdoblju pokazao aktivnost i upornost. Marljiv je i i predan školskim zadatcima koje ispunjava sa lakoćom i djelomično uredno. Verbalne naputke prati bez poteškoća i dodatnih naputaka. </w:t>
      </w:r>
      <w:r w:rsidRPr="00040585">
        <w:rPr>
          <w:rFonts w:cstheme="minorHAnsi"/>
          <w:sz w:val="24"/>
          <w:szCs w:val="24"/>
        </w:rPr>
        <w:t>Izrazito uljudnoga ponašanja.</w:t>
      </w:r>
      <w:r>
        <w:rPr>
          <w:rFonts w:cstheme="minorHAnsi"/>
          <w:sz w:val="24"/>
          <w:szCs w:val="24"/>
        </w:rPr>
        <w:t xml:space="preserve"> Nadalje vježbati grafomotoriku.</w:t>
      </w:r>
    </w:p>
    <w:p w:rsidR="003003B2" w:rsidRDefault="003003B2" w:rsidP="004451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Leopold je u pripremnom školsko</w:t>
      </w:r>
      <w:r w:rsidR="0049694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razdoblju pokazao snalažljivost i komunikativnost. Zadatke mu je potrebno individualno objasniti i stalno ga kontrolirati u radu. Pažnja mu je kratkotrajna i nestalna.</w:t>
      </w:r>
      <w:r w:rsidR="00431946">
        <w:rPr>
          <w:rFonts w:cstheme="minorHAnsi"/>
          <w:sz w:val="24"/>
          <w:szCs w:val="24"/>
        </w:rPr>
        <w:t xml:space="preserve"> Uljudnoga ponašanja, na satu ga je potrebno podsjećati na pravila komunikacije.</w:t>
      </w:r>
    </w:p>
    <w:p w:rsidR="00431946" w:rsidRDefault="00431946" w:rsidP="004319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Jerko je u pripremnom školsko</w:t>
      </w:r>
      <w:r w:rsidR="0049694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razdoblju pokazao snalažljivost i komunikativnost. Zadane zadatke shvaća ali ga je potrebno često kontrolirati u radu. Pažnja mu je kratkotrajna i nestalna. </w:t>
      </w:r>
      <w:r w:rsidR="00B6051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 satu ga je potrebno podsjećati na pravila komunikacije.</w:t>
      </w:r>
      <w:r w:rsidR="00B6051A">
        <w:rPr>
          <w:rFonts w:cstheme="minorHAnsi"/>
          <w:sz w:val="24"/>
          <w:szCs w:val="24"/>
        </w:rPr>
        <w:t xml:space="preserve"> Teško kontrolira svoju veliku energiju koja ga povremeno ometa u izvršavanju nastavnih zadataka.</w:t>
      </w:r>
    </w:p>
    <w:p w:rsidR="00496944" w:rsidRPr="003F09BD" w:rsidRDefault="007823D1" w:rsidP="00496944">
      <w:pPr>
        <w:rPr>
          <w:rFonts w:cstheme="minorHAnsi"/>
          <w:sz w:val="24"/>
          <w:szCs w:val="24"/>
        </w:rPr>
      </w:pPr>
      <w:r w:rsidRPr="003F09BD">
        <w:rPr>
          <w:rFonts w:cstheme="minorHAnsi"/>
          <w:sz w:val="24"/>
          <w:szCs w:val="24"/>
        </w:rPr>
        <w:t>Šimun</w:t>
      </w:r>
      <w:r w:rsidR="00496944" w:rsidRPr="003F09BD">
        <w:rPr>
          <w:rFonts w:cstheme="minorHAnsi"/>
          <w:sz w:val="24"/>
          <w:szCs w:val="24"/>
        </w:rPr>
        <w:t xml:space="preserve"> je u pripremnom školsko</w:t>
      </w:r>
      <w:r w:rsidRPr="003F09BD">
        <w:rPr>
          <w:rFonts w:cstheme="minorHAnsi"/>
          <w:sz w:val="24"/>
          <w:szCs w:val="24"/>
        </w:rPr>
        <w:t>m</w:t>
      </w:r>
      <w:r w:rsidR="00496944" w:rsidRPr="003F09BD">
        <w:rPr>
          <w:rFonts w:cstheme="minorHAnsi"/>
          <w:sz w:val="24"/>
          <w:szCs w:val="24"/>
        </w:rPr>
        <w:t xml:space="preserve"> razdoblju pokazao snalažljivost i komunikativnost. Zadane zadatke shvaća ali ga je potrebno često kontrolirati u radu. Pažnja mu je kratkotrajna i nestalna. Na satu ga je potrebno podsjećati na pravila komunikacije. Teško kontrolira svoju veliku energiju koja ga povremeno ometa u izvršavanju nastavnih zadataka.</w:t>
      </w:r>
    </w:p>
    <w:p w:rsidR="00AF0116" w:rsidRDefault="00AF0116" w:rsidP="00AF01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Toni je u pripremnom školskog razdoblju pokazao otvorenost i komunikativnost. Zadane zadatke shvaća ali ga je potrebno često kontrolirati u radu. Pažnja mu je kratkotrajna i nestalna. Na satu ga je potrebno podsjećati na pravila komunikacije. </w:t>
      </w:r>
    </w:p>
    <w:p w:rsidR="00AF0116" w:rsidRPr="007823D1" w:rsidRDefault="00AF0116" w:rsidP="00496944">
      <w:pPr>
        <w:rPr>
          <w:rFonts w:cstheme="minorHAnsi"/>
          <w:i/>
          <w:sz w:val="24"/>
          <w:szCs w:val="24"/>
        </w:rPr>
      </w:pPr>
    </w:p>
    <w:p w:rsidR="00431946" w:rsidRDefault="00431946" w:rsidP="00445146">
      <w:pPr>
        <w:rPr>
          <w:rFonts w:cstheme="minorHAnsi"/>
          <w:sz w:val="24"/>
          <w:szCs w:val="24"/>
        </w:rPr>
      </w:pPr>
    </w:p>
    <w:p w:rsidR="00431946" w:rsidRDefault="00431946" w:rsidP="00445146">
      <w:pPr>
        <w:rPr>
          <w:rFonts w:cstheme="minorHAnsi"/>
          <w:sz w:val="24"/>
          <w:szCs w:val="24"/>
        </w:rPr>
      </w:pPr>
    </w:p>
    <w:sectPr w:rsidR="0043194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FD" w:rsidRDefault="008E66FD" w:rsidP="00394D17">
      <w:pPr>
        <w:spacing w:after="0" w:line="240" w:lineRule="auto"/>
      </w:pPr>
      <w:r>
        <w:separator/>
      </w:r>
    </w:p>
  </w:endnote>
  <w:endnote w:type="continuationSeparator" w:id="1">
    <w:p w:rsidR="008E66FD" w:rsidRDefault="008E66FD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FD" w:rsidRDefault="008E66FD" w:rsidP="00394D17">
      <w:pPr>
        <w:spacing w:after="0" w:line="240" w:lineRule="auto"/>
      </w:pPr>
      <w:r>
        <w:separator/>
      </w:r>
    </w:p>
  </w:footnote>
  <w:footnote w:type="continuationSeparator" w:id="1">
    <w:p w:rsidR="008E66FD" w:rsidRDefault="008E66FD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29"/>
  </w:num>
  <w:num w:numId="10">
    <w:abstractNumId w:val="26"/>
  </w:num>
  <w:num w:numId="11">
    <w:abstractNumId w:val="21"/>
  </w:num>
  <w:num w:numId="12">
    <w:abstractNumId w:val="27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2"/>
  </w:num>
  <w:num w:numId="18">
    <w:abstractNumId w:val="4"/>
  </w:num>
  <w:num w:numId="19">
    <w:abstractNumId w:val="8"/>
  </w:num>
  <w:num w:numId="20">
    <w:abstractNumId w:val="5"/>
  </w:num>
  <w:num w:numId="21">
    <w:abstractNumId w:val="24"/>
  </w:num>
  <w:num w:numId="22">
    <w:abstractNumId w:val="28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6C"/>
    <w:rsid w:val="00015EC4"/>
    <w:rsid w:val="00021C64"/>
    <w:rsid w:val="00035D87"/>
    <w:rsid w:val="00040585"/>
    <w:rsid w:val="00055FBB"/>
    <w:rsid w:val="00065D9E"/>
    <w:rsid w:val="00066407"/>
    <w:rsid w:val="000716B5"/>
    <w:rsid w:val="000754B4"/>
    <w:rsid w:val="0009350E"/>
    <w:rsid w:val="000A3B74"/>
    <w:rsid w:val="000C64DC"/>
    <w:rsid w:val="000E0DE2"/>
    <w:rsid w:val="00101910"/>
    <w:rsid w:val="0011609C"/>
    <w:rsid w:val="001301DD"/>
    <w:rsid w:val="00136AE8"/>
    <w:rsid w:val="001449A2"/>
    <w:rsid w:val="001519A3"/>
    <w:rsid w:val="00163833"/>
    <w:rsid w:val="001811C5"/>
    <w:rsid w:val="00185E8F"/>
    <w:rsid w:val="001913E6"/>
    <w:rsid w:val="00192BFB"/>
    <w:rsid w:val="00193C3B"/>
    <w:rsid w:val="00195671"/>
    <w:rsid w:val="001B0479"/>
    <w:rsid w:val="001B1AA7"/>
    <w:rsid w:val="001B2564"/>
    <w:rsid w:val="001B68A1"/>
    <w:rsid w:val="001B7D64"/>
    <w:rsid w:val="001C1575"/>
    <w:rsid w:val="001C372C"/>
    <w:rsid w:val="001D1F3C"/>
    <w:rsid w:val="001D6210"/>
    <w:rsid w:val="001F57F9"/>
    <w:rsid w:val="00204968"/>
    <w:rsid w:val="00217138"/>
    <w:rsid w:val="00226330"/>
    <w:rsid w:val="00234ABF"/>
    <w:rsid w:val="00247150"/>
    <w:rsid w:val="00247E8E"/>
    <w:rsid w:val="00274436"/>
    <w:rsid w:val="002827B4"/>
    <w:rsid w:val="002B2629"/>
    <w:rsid w:val="002B3BBB"/>
    <w:rsid w:val="002B68EF"/>
    <w:rsid w:val="002B6CB3"/>
    <w:rsid w:val="002E2BD0"/>
    <w:rsid w:val="002E4718"/>
    <w:rsid w:val="002F0F76"/>
    <w:rsid w:val="003003B2"/>
    <w:rsid w:val="003252EF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D632B"/>
    <w:rsid w:val="003E32F7"/>
    <w:rsid w:val="003E463A"/>
    <w:rsid w:val="003E7217"/>
    <w:rsid w:val="003F09BD"/>
    <w:rsid w:val="003F58AB"/>
    <w:rsid w:val="00423C9B"/>
    <w:rsid w:val="00431946"/>
    <w:rsid w:val="004401CB"/>
    <w:rsid w:val="00445146"/>
    <w:rsid w:val="004635F9"/>
    <w:rsid w:val="00487293"/>
    <w:rsid w:val="00490F54"/>
    <w:rsid w:val="00493BE8"/>
    <w:rsid w:val="004967B7"/>
    <w:rsid w:val="00496944"/>
    <w:rsid w:val="004C07AD"/>
    <w:rsid w:val="004D0230"/>
    <w:rsid w:val="0050031C"/>
    <w:rsid w:val="00503C85"/>
    <w:rsid w:val="005057F1"/>
    <w:rsid w:val="005122F5"/>
    <w:rsid w:val="00525FBA"/>
    <w:rsid w:val="00545B5E"/>
    <w:rsid w:val="00573BBF"/>
    <w:rsid w:val="005749BF"/>
    <w:rsid w:val="00591107"/>
    <w:rsid w:val="00595ECC"/>
    <w:rsid w:val="005B7286"/>
    <w:rsid w:val="005C2F05"/>
    <w:rsid w:val="005D4BD2"/>
    <w:rsid w:val="005F1F67"/>
    <w:rsid w:val="00614DA8"/>
    <w:rsid w:val="00617439"/>
    <w:rsid w:val="006216FF"/>
    <w:rsid w:val="006219C8"/>
    <w:rsid w:val="006239EA"/>
    <w:rsid w:val="006414AD"/>
    <w:rsid w:val="00654FE8"/>
    <w:rsid w:val="0065736B"/>
    <w:rsid w:val="006634E9"/>
    <w:rsid w:val="006847AE"/>
    <w:rsid w:val="006A6B48"/>
    <w:rsid w:val="006B78E1"/>
    <w:rsid w:val="006C2272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0A09"/>
    <w:rsid w:val="007823D1"/>
    <w:rsid w:val="00786248"/>
    <w:rsid w:val="00794F24"/>
    <w:rsid w:val="0079600A"/>
    <w:rsid w:val="007A4C51"/>
    <w:rsid w:val="007B25EA"/>
    <w:rsid w:val="007B3F15"/>
    <w:rsid w:val="007D4196"/>
    <w:rsid w:val="007D54A2"/>
    <w:rsid w:val="007D6E6B"/>
    <w:rsid w:val="007F550C"/>
    <w:rsid w:val="0081702E"/>
    <w:rsid w:val="008339C8"/>
    <w:rsid w:val="00835D2A"/>
    <w:rsid w:val="00862F17"/>
    <w:rsid w:val="008B1F92"/>
    <w:rsid w:val="008B5F3D"/>
    <w:rsid w:val="008D4754"/>
    <w:rsid w:val="008D51F4"/>
    <w:rsid w:val="008E0AC6"/>
    <w:rsid w:val="008E1353"/>
    <w:rsid w:val="008E3E80"/>
    <w:rsid w:val="008E5FB3"/>
    <w:rsid w:val="008E66FD"/>
    <w:rsid w:val="008E76EA"/>
    <w:rsid w:val="00904D38"/>
    <w:rsid w:val="009162E1"/>
    <w:rsid w:val="0093002C"/>
    <w:rsid w:val="00931AE0"/>
    <w:rsid w:val="00933AD7"/>
    <w:rsid w:val="009352E7"/>
    <w:rsid w:val="00966C8B"/>
    <w:rsid w:val="0097284D"/>
    <w:rsid w:val="009768BD"/>
    <w:rsid w:val="009778EA"/>
    <w:rsid w:val="00997EE6"/>
    <w:rsid w:val="009A0882"/>
    <w:rsid w:val="009A5D71"/>
    <w:rsid w:val="009C5D58"/>
    <w:rsid w:val="009E50F5"/>
    <w:rsid w:val="009F4B27"/>
    <w:rsid w:val="00A01674"/>
    <w:rsid w:val="00A075D0"/>
    <w:rsid w:val="00A220CA"/>
    <w:rsid w:val="00A22929"/>
    <w:rsid w:val="00A27F2F"/>
    <w:rsid w:val="00A61CF5"/>
    <w:rsid w:val="00A624B6"/>
    <w:rsid w:val="00A721FF"/>
    <w:rsid w:val="00A7440C"/>
    <w:rsid w:val="00A86364"/>
    <w:rsid w:val="00AA122A"/>
    <w:rsid w:val="00AA1A8C"/>
    <w:rsid w:val="00AA672C"/>
    <w:rsid w:val="00AB3B6C"/>
    <w:rsid w:val="00AE5867"/>
    <w:rsid w:val="00AF0116"/>
    <w:rsid w:val="00B01361"/>
    <w:rsid w:val="00B141B1"/>
    <w:rsid w:val="00B20DDE"/>
    <w:rsid w:val="00B332B4"/>
    <w:rsid w:val="00B4176C"/>
    <w:rsid w:val="00B5015E"/>
    <w:rsid w:val="00B50929"/>
    <w:rsid w:val="00B51057"/>
    <w:rsid w:val="00B57A4A"/>
    <w:rsid w:val="00B604DC"/>
    <w:rsid w:val="00B6051A"/>
    <w:rsid w:val="00B60E60"/>
    <w:rsid w:val="00B750D0"/>
    <w:rsid w:val="00B86A06"/>
    <w:rsid w:val="00BA3E88"/>
    <w:rsid w:val="00BB778D"/>
    <w:rsid w:val="00BC2A2E"/>
    <w:rsid w:val="00BD1B99"/>
    <w:rsid w:val="00BD5280"/>
    <w:rsid w:val="00BD5488"/>
    <w:rsid w:val="00BF0FEB"/>
    <w:rsid w:val="00BF4827"/>
    <w:rsid w:val="00C124A0"/>
    <w:rsid w:val="00C17C57"/>
    <w:rsid w:val="00C3200E"/>
    <w:rsid w:val="00C41F0F"/>
    <w:rsid w:val="00C67FCD"/>
    <w:rsid w:val="00C8062C"/>
    <w:rsid w:val="00C967A0"/>
    <w:rsid w:val="00CC3D94"/>
    <w:rsid w:val="00CE3A92"/>
    <w:rsid w:val="00D03EF9"/>
    <w:rsid w:val="00D20BAB"/>
    <w:rsid w:val="00D24996"/>
    <w:rsid w:val="00D42B7C"/>
    <w:rsid w:val="00D4456E"/>
    <w:rsid w:val="00D606DB"/>
    <w:rsid w:val="00D70041"/>
    <w:rsid w:val="00D74C65"/>
    <w:rsid w:val="00D76E7E"/>
    <w:rsid w:val="00D836AE"/>
    <w:rsid w:val="00D861B2"/>
    <w:rsid w:val="00DA2716"/>
    <w:rsid w:val="00DA7031"/>
    <w:rsid w:val="00DC59BB"/>
    <w:rsid w:val="00DD02FE"/>
    <w:rsid w:val="00DE3AF1"/>
    <w:rsid w:val="00DF6EB0"/>
    <w:rsid w:val="00E048B5"/>
    <w:rsid w:val="00E070C6"/>
    <w:rsid w:val="00E22465"/>
    <w:rsid w:val="00E2320D"/>
    <w:rsid w:val="00E401B9"/>
    <w:rsid w:val="00E408DA"/>
    <w:rsid w:val="00E44190"/>
    <w:rsid w:val="00E5463E"/>
    <w:rsid w:val="00E603C6"/>
    <w:rsid w:val="00E64D25"/>
    <w:rsid w:val="00E75999"/>
    <w:rsid w:val="00E94CB5"/>
    <w:rsid w:val="00EC0158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93520"/>
    <w:rsid w:val="00F96AB9"/>
    <w:rsid w:val="00FB7E6E"/>
    <w:rsid w:val="00FD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blačić s crtom 1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17"/>
  </w:style>
  <w:style w:type="paragraph" w:styleId="Footer">
    <w:name w:val="footer"/>
    <w:basedOn w:val="Normal"/>
    <w:link w:val="Foot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17"/>
  </w:style>
  <w:style w:type="table" w:styleId="TableGrid">
    <w:name w:val="Table Grid"/>
    <w:basedOn w:val="TableNormal"/>
    <w:uiPriority w:val="39"/>
    <w:rsid w:val="0039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B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9162E1"/>
  </w:style>
  <w:style w:type="character" w:customStyle="1" w:styleId="eop">
    <w:name w:val="eop"/>
    <w:basedOn w:val="DefaultParagraphFont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A41C-4CE9-4915-8308-FF0076B6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20660</Words>
  <Characters>117768</Characters>
  <Application>Microsoft Office Word</Application>
  <DocSecurity>0</DocSecurity>
  <Lines>981</Lines>
  <Paragraphs>276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Tatjana</cp:lastModifiedBy>
  <cp:revision>44</cp:revision>
  <cp:lastPrinted>2019-08-28T17:14:00Z</cp:lastPrinted>
  <dcterms:created xsi:type="dcterms:W3CDTF">2019-08-28T16:31:00Z</dcterms:created>
  <dcterms:modified xsi:type="dcterms:W3CDTF">2023-11-13T13:39:00Z</dcterms:modified>
</cp:coreProperties>
</file>